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vertAnchor="page" w:horzAnchor="margin" w:tblpX="1" w:tblpY="285"/>
        <w:tblOverlap w:val="never"/>
        <w:tblW w:w="22330" w:type="dxa"/>
        <w:tblBorders>
          <w:bottom w:val="single" w:color="D22730" w:sz="12" w:space="0"/>
        </w:tblBorders>
        <w:tblCellMar>
          <w:left w:w="0" w:type="dxa"/>
        </w:tblCellMar>
        <w:tblLook w:val="0600" w:firstRow="0" w:lastRow="0" w:firstColumn="0" w:lastColumn="0" w:noHBand="1" w:noVBand="1"/>
      </w:tblPr>
      <w:tblGrid>
        <w:gridCol w:w="22330"/>
      </w:tblGrid>
      <w:tr w:rsidRPr="005A383E" w:rsidR="005A383E" w:rsidTr="00026538" w14:paraId="26399BE8" w14:textId="77777777">
        <w:trPr>
          <w:trHeight w:val="477"/>
        </w:trPr>
        <w:tc>
          <w:tcPr>
            <w:tcW w:w="22330" w:type="dxa"/>
            <w:tcBorders>
              <w:bottom w:val="single" w:color="2F5496" w:themeColor="accent1" w:themeShade="BF" w:sz="24" w:space="0"/>
            </w:tcBorders>
            <w:vAlign w:val="bottom"/>
          </w:tcPr>
          <w:p w:rsidRPr="007525BB" w:rsidR="005A383E" w:rsidP="005A383E" w:rsidRDefault="004550AA" w14:paraId="4F8C1D39" w14:textId="44B4D66C">
            <w:pPr>
              <w:spacing w:before="360" w:after="120" w:line="264" w:lineRule="auto"/>
              <w:rPr>
                <w:rFonts w:ascii="Candara Light" w:hAnsi="Candara Light" w:eastAsia="SimHei" w:cs="Times New Roman"/>
                <w:b/>
                <w:sz w:val="32"/>
                <w:szCs w:val="32"/>
                <w:lang w:eastAsia="en-US"/>
              </w:rPr>
            </w:pPr>
            <w:bookmarkStart w:name="_Toc234219367" w:id="0"/>
            <w:r w:rsidRPr="00C00E17">
              <w:rPr>
                <w:rFonts w:ascii="Candara Light" w:hAnsi="Candara Light" w:eastAsia="SimHei" w:cs="Times New Roman"/>
                <w:b/>
                <w:noProof/>
                <w:sz w:val="44"/>
                <w:szCs w:val="44"/>
                <w:lang w:eastAsia="en-US"/>
              </w:rPr>
              <w:drawing>
                <wp:anchor distT="0" distB="0" distL="114300" distR="114300" simplePos="0" relativeHeight="251658240" behindDoc="0" locked="0" layoutInCell="1" allowOverlap="1" wp14:anchorId="7ABF90BE" wp14:editId="7F0F2D4F">
                  <wp:simplePos x="0" y="0"/>
                  <wp:positionH relativeFrom="column">
                    <wp:posOffset>13081000</wp:posOffset>
                  </wp:positionH>
                  <wp:positionV relativeFrom="paragraph">
                    <wp:posOffset>118745</wp:posOffset>
                  </wp:positionV>
                  <wp:extent cx="1045845" cy="1187450"/>
                  <wp:effectExtent l="0" t="0" r="1905" b="0"/>
                  <wp:wrapThrough wrapText="bothSides">
                    <wp:wrapPolygon edited="0">
                      <wp:start x="0" y="0"/>
                      <wp:lineTo x="0" y="21138"/>
                      <wp:lineTo x="21246" y="21138"/>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845" cy="1187450"/>
                          </a:xfrm>
                          <a:prstGeom prst="rect">
                            <a:avLst/>
                          </a:prstGeom>
                          <a:noFill/>
                        </pic:spPr>
                      </pic:pic>
                    </a:graphicData>
                  </a:graphic>
                  <wp14:sizeRelH relativeFrom="margin">
                    <wp14:pctWidth>0</wp14:pctWidth>
                  </wp14:sizeRelH>
                  <wp14:sizeRelV relativeFrom="margin">
                    <wp14:pctHeight>0</wp14:pctHeight>
                  </wp14:sizeRelV>
                </wp:anchor>
              </w:drawing>
            </w:r>
            <w:r w:rsidRPr="00C00E17" w:rsidR="009B01C3">
              <w:rPr>
                <w:rFonts w:ascii="Candara Light" w:hAnsi="Candara Light" w:eastAsia="SimHei" w:cs="Times New Roman"/>
                <w:b/>
                <w:sz w:val="44"/>
                <w:szCs w:val="44"/>
                <w:lang w:eastAsia="en-US"/>
              </w:rPr>
              <w:t>202</w:t>
            </w:r>
            <w:r w:rsidRPr="00C00E17" w:rsidR="006C0EEC">
              <w:rPr>
                <w:rFonts w:ascii="Candara Light" w:hAnsi="Candara Light" w:eastAsia="SimHei" w:cs="Times New Roman"/>
                <w:b/>
                <w:sz w:val="44"/>
                <w:szCs w:val="44"/>
                <w:lang w:eastAsia="en-US"/>
              </w:rPr>
              <w:t>5</w:t>
            </w:r>
            <w:r w:rsidRPr="00C00E17" w:rsidR="009B01C3">
              <w:rPr>
                <w:rFonts w:ascii="Candara Light" w:hAnsi="Candara Light" w:eastAsia="SimHei" w:cs="Times New Roman"/>
                <w:b/>
                <w:sz w:val="44"/>
                <w:szCs w:val="44"/>
                <w:lang w:eastAsia="en-US"/>
              </w:rPr>
              <w:t xml:space="preserve"> Term </w:t>
            </w:r>
            <w:r w:rsidR="00896A7F">
              <w:rPr>
                <w:rFonts w:ascii="Candara Light" w:hAnsi="Candara Light" w:eastAsia="SimHei" w:cs="Times New Roman"/>
                <w:b/>
                <w:sz w:val="44"/>
                <w:szCs w:val="44"/>
                <w:lang w:eastAsia="en-US"/>
              </w:rPr>
              <w:t>2</w:t>
            </w:r>
            <w:r w:rsidRPr="00C00E17" w:rsidR="0072633C">
              <w:rPr>
                <w:rFonts w:ascii="Candara Light" w:hAnsi="Candara Light" w:eastAsia="SimHei" w:cs="Times New Roman"/>
                <w:b/>
                <w:sz w:val="44"/>
                <w:szCs w:val="44"/>
                <w:lang w:eastAsia="en-US"/>
              </w:rPr>
              <w:t xml:space="preserve"> </w:t>
            </w:r>
            <w:r w:rsidRPr="00C00E17" w:rsidR="009B01C3">
              <w:rPr>
                <w:rFonts w:ascii="Candara Light" w:hAnsi="Candara Light" w:eastAsia="SimHei" w:cs="Times New Roman"/>
                <w:b/>
                <w:sz w:val="44"/>
                <w:szCs w:val="44"/>
                <w:lang w:eastAsia="en-US"/>
              </w:rPr>
              <w:t>Overview</w:t>
            </w:r>
            <w:r w:rsidRPr="007525BB" w:rsidR="005A383E">
              <w:rPr>
                <w:rFonts w:ascii="Candara Light" w:hAnsi="Candara Light" w:eastAsia="SimHei" w:cs="Times New Roman"/>
                <w:b/>
                <w:sz w:val="32"/>
                <w:szCs w:val="32"/>
                <w:lang w:eastAsia="en-US"/>
              </w:rPr>
              <w:br/>
            </w:r>
            <w:r w:rsidRPr="00113336" w:rsidR="009B01C3">
              <w:rPr>
                <w:rFonts w:ascii="Candara Light" w:hAnsi="Candara Light" w:eastAsia="SimHei" w:cs="Times New Roman"/>
                <w:b/>
                <w:sz w:val="36"/>
                <w:szCs w:val="36"/>
                <w:lang w:eastAsia="en-US"/>
              </w:rPr>
              <w:t xml:space="preserve">Year </w:t>
            </w:r>
            <w:r w:rsidRPr="00113336" w:rsidR="00F07B6D">
              <w:rPr>
                <w:rFonts w:ascii="Candara Light" w:hAnsi="Candara Light" w:eastAsia="SimHei" w:cs="Times New Roman"/>
                <w:b/>
                <w:sz w:val="36"/>
                <w:szCs w:val="36"/>
                <w:lang w:eastAsia="en-US"/>
              </w:rPr>
              <w:t>3/4</w:t>
            </w:r>
            <w:r w:rsidRPr="00113336" w:rsidR="00C00E17">
              <w:rPr>
                <w:rFonts w:ascii="Candara Light" w:hAnsi="Candara Light" w:eastAsia="SimHei" w:cs="Times New Roman"/>
                <w:b/>
                <w:sz w:val="36"/>
                <w:szCs w:val="36"/>
                <w:lang w:eastAsia="en-US"/>
              </w:rPr>
              <w:t>P</w:t>
            </w:r>
          </w:p>
          <w:sdt>
            <w:sdtPr>
              <w:rPr>
                <w:rFonts w:ascii="Candara Light" w:hAnsi="Candara Light" w:eastAsia="SimHei" w:cs="Times New Roman"/>
                <w:iCs/>
                <w:color w:val="666666"/>
                <w:sz w:val="28"/>
                <w:szCs w:val="28"/>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rsidRPr="005A383E" w:rsidR="005A383E" w:rsidP="005A383E" w:rsidRDefault="005A383E" w14:paraId="4D49E095" w14:textId="77777777">
                <w:pPr>
                  <w:numPr>
                    <w:ilvl w:val="1"/>
                    <w:numId w:val="0"/>
                  </w:numPr>
                  <w:spacing w:after="120" w:line="264" w:lineRule="auto"/>
                  <w:rPr>
                    <w:rFonts w:ascii="Arial" w:hAnsi="Arial" w:eastAsia="SimHei" w:cs="Times New Roman"/>
                    <w:iCs/>
                    <w:color w:val="666666"/>
                    <w:sz w:val="32"/>
                    <w:szCs w:val="24"/>
                    <w:lang w:eastAsia="en-US"/>
                  </w:rPr>
                </w:pPr>
                <w:r w:rsidRPr="007525BB">
                  <w:rPr>
                    <w:rFonts w:ascii="Candara Light" w:hAnsi="Candara Light" w:eastAsia="SimHei" w:cs="Times New Roman"/>
                    <w:iCs/>
                    <w:color w:val="666666"/>
                    <w:sz w:val="28"/>
                    <w:szCs w:val="28"/>
                    <w:lang w:eastAsia="en-US"/>
                  </w:rPr>
                  <w:t xml:space="preserve">Palm Beach State School </w:t>
                </w:r>
              </w:p>
            </w:sdtContent>
          </w:sdt>
        </w:tc>
      </w:tr>
      <w:bookmarkEnd w:id="0"/>
    </w:tbl>
    <w:p w:rsidRPr="00487A83" w:rsidR="00AF509A" w:rsidP="00C70F4A" w:rsidRDefault="00AF509A" w14:paraId="36541186" w14:textId="4C93A69B">
      <w:pPr>
        <w:tabs>
          <w:tab w:val="left" w:pos="442"/>
        </w:tabs>
        <w:rPr>
          <w:rFonts w:asciiTheme="majorHAnsi" w:hAnsiTheme="majorHAnsi" w:cstheme="majorHAnsi"/>
          <w:sz w:val="18"/>
          <w:szCs w:val="18"/>
        </w:rPr>
      </w:pPr>
    </w:p>
    <w:tbl>
      <w:tblPr>
        <w:tblW w:w="2225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142"/>
        <w:gridCol w:w="10489"/>
        <w:gridCol w:w="9923"/>
      </w:tblGrid>
      <w:tr w:rsidRPr="003B7BFD" w:rsidR="00BC191B" w:rsidTr="41D09383" w14:paraId="0233C12A" w14:textId="77777777">
        <w:trPr>
          <w:trHeight w:val="206"/>
        </w:trPr>
        <w:tc>
          <w:tcPr>
            <w:tcW w:w="1701" w:type="dxa"/>
            <w:shd w:val="clear" w:color="auto" w:fill="2F5496" w:themeFill="accent1" w:themeFillShade="BF"/>
            <w:tcMar/>
          </w:tcPr>
          <w:p w:rsidRPr="00712DD8" w:rsidR="00BC191B" w:rsidP="00BC191B" w:rsidRDefault="00BC191B" w14:paraId="02959F8C" w14:textId="3C6B93A7">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Learning Area</w:t>
            </w:r>
          </w:p>
        </w:tc>
        <w:tc>
          <w:tcPr>
            <w:tcW w:w="10631" w:type="dxa"/>
            <w:gridSpan w:val="2"/>
            <w:shd w:val="clear" w:color="auto" w:fill="2F5496" w:themeFill="accent1" w:themeFillShade="BF"/>
            <w:tcMar/>
            <w:vAlign w:val="center"/>
          </w:tcPr>
          <w:p w:rsidRPr="00712DD8" w:rsidR="00BC191B" w:rsidP="00BC191B" w:rsidRDefault="00BC191B" w14:paraId="0A2AA1CD" w14:textId="0CD0DF59">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Overview of content</w:t>
            </w:r>
          </w:p>
        </w:tc>
        <w:tc>
          <w:tcPr>
            <w:tcW w:w="9923" w:type="dxa"/>
            <w:shd w:val="clear" w:color="auto" w:fill="2F5496" w:themeFill="accent1" w:themeFillShade="BF"/>
            <w:tcMar/>
            <w:vAlign w:val="center"/>
          </w:tcPr>
          <w:p w:rsidRPr="00712DD8" w:rsidR="00BC191B" w:rsidP="00BC191B" w:rsidRDefault="00CA2D7F" w14:paraId="208DFD1B" w14:textId="5933BE02">
            <w:pPr>
              <w:spacing w:after="0"/>
              <w:rPr>
                <w:rFonts w:ascii="Candara" w:hAnsi="Candara"/>
                <w:bCs/>
                <w:color w:val="FFFFFF" w:themeColor="background1"/>
                <w:sz w:val="24"/>
                <w:szCs w:val="24"/>
              </w:rPr>
            </w:pPr>
            <w:r w:rsidRPr="00712DD8">
              <w:rPr>
                <w:rFonts w:ascii="Candara" w:hAnsi="Candara"/>
                <w:bCs/>
                <w:color w:val="FFFFFF" w:themeColor="background1"/>
                <w:sz w:val="24"/>
                <w:szCs w:val="24"/>
              </w:rPr>
              <w:t>Summative t</w:t>
            </w:r>
            <w:r w:rsidRPr="00712DD8" w:rsidR="00BC191B">
              <w:rPr>
                <w:rFonts w:ascii="Candara" w:hAnsi="Candara"/>
                <w:bCs/>
                <w:color w:val="FFFFFF" w:themeColor="background1"/>
                <w:sz w:val="24"/>
                <w:szCs w:val="24"/>
              </w:rPr>
              <w:t>ask summary</w:t>
            </w:r>
          </w:p>
        </w:tc>
      </w:tr>
      <w:tr w:rsidRPr="006376F9" w:rsidR="004D074E" w:rsidTr="41D09383" w14:paraId="2A02737E" w14:textId="77777777">
        <w:trPr>
          <w:trHeight w:val="822"/>
        </w:trPr>
        <w:tc>
          <w:tcPr>
            <w:tcW w:w="1843" w:type="dxa"/>
            <w:gridSpan w:val="2"/>
            <w:shd w:val="clear" w:color="auto" w:fill="2F5496" w:themeFill="accent1" w:themeFillShade="BF"/>
            <w:tcMar/>
            <w:vAlign w:val="center"/>
          </w:tcPr>
          <w:p w:rsidRPr="00A62853" w:rsidR="00B0371B" w:rsidP="00A62853" w:rsidRDefault="00B0371B" w14:paraId="16861F42" w14:textId="77777777">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rPr>
              <w:t>English</w:t>
            </w:r>
          </w:p>
        </w:tc>
        <w:tc>
          <w:tcPr>
            <w:tcW w:w="10489" w:type="dxa"/>
            <w:shd w:val="clear" w:color="auto" w:fill="auto"/>
            <w:tcMar/>
          </w:tcPr>
          <w:p w:rsidRPr="00F25CCF" w:rsidR="00B0371B" w:rsidP="3073BB10" w:rsidRDefault="008F7E2F" w14:paraId="3269E6E5" w14:textId="2F99D913">
            <w:pPr>
              <w:spacing w:line="276" w:lineRule="auto"/>
              <w:jc w:val="both"/>
              <w:rPr>
                <w:rStyle w:val="normaltextrun"/>
                <w:rFonts w:ascii="Candara" w:hAnsi="Candara" w:eastAsia="Candara" w:cs="Candara"/>
                <w:color w:val="000000" w:themeColor="text1"/>
                <w:sz w:val="20"/>
                <w:szCs w:val="20"/>
              </w:rPr>
            </w:pPr>
            <w:r w:rsidRPr="10A524B0" w:rsidR="008F7E2F">
              <w:rPr>
                <w:rStyle w:val="normaltextrun"/>
                <w:rFonts w:ascii="Candara" w:hAnsi="Candara" w:eastAsia="Candara" w:cs="Candara"/>
                <w:color w:val="000000"/>
                <w:sz w:val="20"/>
                <w:szCs w:val="20"/>
                <w:shd w:val="clear" w:color="auto" w:fill="FFFFFF"/>
              </w:rPr>
              <w:t>In this integrated English and HASS unit, Year 3/4 students will explore the lives and contributions of influential Australian political figures</w:t>
            </w:r>
            <w:r w:rsidRPr="10A524B0" w:rsidR="50E20237">
              <w:rPr>
                <w:rStyle w:val="normaltextrun"/>
                <w:rFonts w:ascii="Candara" w:hAnsi="Candara" w:eastAsia="Candara" w:cs="Candara"/>
                <w:color w:val="000000"/>
                <w:sz w:val="20"/>
                <w:szCs w:val="20"/>
                <w:shd w:val="clear" w:color="auto" w:fill="FFFFFF"/>
              </w:rPr>
              <w:t xml:space="preserve"> and people of interest</w:t>
            </w:r>
            <w:r w:rsidRPr="10A524B0" w:rsidR="008F7E2F">
              <w:rPr>
                <w:rStyle w:val="normaltextrun"/>
                <w:rFonts w:ascii="Candara" w:hAnsi="Candara" w:eastAsia="Candara" w:cs="Candara"/>
                <w:color w:val="000000"/>
                <w:sz w:val="20"/>
                <w:szCs w:val="20"/>
                <w:shd w:val="clear" w:color="auto" w:fill="FFFFFF"/>
              </w:rPr>
              <w:t xml:space="preserve"> </w:t>
            </w:r>
            <w:r w:rsidRPr="10A524B0" w:rsidR="008F7E2F">
              <w:rPr>
                <w:rStyle w:val="normaltextrun"/>
                <w:rFonts w:ascii="Candara" w:hAnsi="Candara" w:eastAsia="Candara" w:cs="Candara"/>
                <w:color w:val="000000"/>
                <w:sz w:val="20"/>
                <w:szCs w:val="20"/>
                <w:shd w:val="clear" w:color="auto" w:fill="FFFFFF"/>
              </w:rPr>
              <w:t xml:space="preserve">through reading, viewing, </w:t>
            </w:r>
            <w:r w:rsidRPr="10A524B0" w:rsidR="008F7E2F">
              <w:rPr>
                <w:rStyle w:val="normaltextrun"/>
                <w:rFonts w:ascii="Candara" w:hAnsi="Candara" w:eastAsia="Candara" w:cs="Candara"/>
                <w:color w:val="000000"/>
                <w:sz w:val="20"/>
                <w:szCs w:val="20"/>
                <w:shd w:val="clear" w:color="auto" w:fill="FFFFFF"/>
              </w:rPr>
              <w:t>writing</w:t>
            </w:r>
            <w:r w:rsidRPr="10A524B0" w:rsidR="008F7E2F">
              <w:rPr>
                <w:rStyle w:val="normaltextrun"/>
                <w:rFonts w:ascii="Candara" w:hAnsi="Candara" w:eastAsia="Candara" w:cs="Candara"/>
                <w:color w:val="000000"/>
                <w:sz w:val="20"/>
                <w:szCs w:val="20"/>
                <w:shd w:val="clear" w:color="auto" w:fill="FFFFFF"/>
              </w:rPr>
              <w:t xml:space="preserve"> and presenting. Students will read a variety of biographies and information texts, learning to </w:t>
            </w:r>
            <w:r w:rsidRPr="10A524B0" w:rsidR="008F7E2F">
              <w:rPr>
                <w:rStyle w:val="normaltextrun"/>
                <w:rFonts w:ascii="Candara" w:hAnsi="Candara" w:eastAsia="Candara" w:cs="Candara"/>
                <w:color w:val="000000"/>
                <w:sz w:val="20"/>
                <w:szCs w:val="20"/>
                <w:shd w:val="clear" w:color="auto" w:fill="FFFFFF"/>
              </w:rPr>
              <w:t>identify</w:t>
            </w:r>
            <w:r w:rsidRPr="10A524B0" w:rsidR="008F7E2F">
              <w:rPr>
                <w:rStyle w:val="normaltextrun"/>
                <w:rFonts w:ascii="Candara" w:hAnsi="Candara" w:eastAsia="Candara" w:cs="Candara"/>
                <w:color w:val="000000"/>
                <w:sz w:val="20"/>
                <w:szCs w:val="20"/>
                <w:shd w:val="clear" w:color="auto" w:fill="FFFFFF"/>
              </w:rPr>
              <w:t xml:space="preserve"> their structure, purpose, and audience. They will </w:t>
            </w:r>
            <w:r w:rsidRPr="10A524B0" w:rsidR="7F38203D">
              <w:rPr>
                <w:rStyle w:val="normaltextrun"/>
                <w:rFonts w:ascii="Candara" w:hAnsi="Candara" w:eastAsia="Candara" w:cs="Candara"/>
                <w:color w:val="000000"/>
                <w:sz w:val="20"/>
                <w:szCs w:val="20"/>
                <w:shd w:val="clear" w:color="auto" w:fill="FFFFFF"/>
              </w:rPr>
              <w:t>learn the purpose of using</w:t>
            </w:r>
            <w:r w:rsidRPr="10A524B0" w:rsidR="008F7E2F">
              <w:rPr>
                <w:rStyle w:val="normaltextrun"/>
                <w:rFonts w:ascii="Candara" w:hAnsi="Candara" w:eastAsia="Candara" w:cs="Candara"/>
                <w:color w:val="000000"/>
                <w:sz w:val="20"/>
                <w:szCs w:val="20"/>
                <w:shd w:val="clear" w:color="auto" w:fill="FFFFFF"/>
              </w:rPr>
              <w:t xml:space="preserve"> topic-specific vocabulary and language features</w:t>
            </w:r>
            <w:r w:rsidRPr="10A524B0" w:rsidR="464053F3">
              <w:rPr>
                <w:rStyle w:val="normaltextrun"/>
                <w:rFonts w:ascii="Candara" w:hAnsi="Candara" w:eastAsia="Candara" w:cs="Candara"/>
                <w:color w:val="000000"/>
                <w:sz w:val="20"/>
                <w:szCs w:val="20"/>
                <w:shd w:val="clear" w:color="auto" w:fill="FFFFFF"/>
              </w:rPr>
              <w:t xml:space="preserve">. </w:t>
            </w:r>
          </w:p>
        </w:tc>
        <w:tc>
          <w:tcPr>
            <w:tcW w:w="9923" w:type="dxa"/>
            <w:shd w:val="clear" w:color="auto" w:fill="auto"/>
            <w:tcMar/>
          </w:tcPr>
          <w:p w:rsidR="00A13F6E" w:rsidP="72CE0DFF" w:rsidRDefault="008F7E2F" w14:textId="0317683A" w14:paraId="240EDD67">
            <w:pPr>
              <w:pStyle w:val="NoSpacing"/>
              <w:spacing w:line="276" w:lineRule="auto"/>
              <w:jc w:val="both"/>
              <w:rPr>
                <w:rStyle w:val="eop"/>
                <w:rFonts w:ascii="Candara" w:hAnsi="Candara" w:eastAsia="Candara" w:cs="Candara"/>
                <w:color w:val="000000" w:themeColor="text1" w:themeTint="FF" w:themeShade="FF"/>
                <w:sz w:val="20"/>
                <w:szCs w:val="20"/>
              </w:rPr>
            </w:pPr>
            <w:r w:rsidRPr="10A524B0" w:rsidR="008F7E2F">
              <w:rPr>
                <w:rStyle w:val="normaltextrun"/>
                <w:rFonts w:ascii="Candara" w:hAnsi="Candara" w:eastAsia="Candara" w:cs="Candara"/>
                <w:color w:val="000000"/>
                <w:sz w:val="20"/>
                <w:szCs w:val="20"/>
                <w:shd w:val="clear" w:color="auto" w:fill="FFFFFF"/>
              </w:rPr>
              <w:t xml:space="preserve">Speaking and Listening: Students will take part in a Q&amp;A-style interview, presenting a selected figure and responding to questions posed by peers. </w:t>
            </w:r>
          </w:p>
          <w:p w:rsidR="00A13F6E" w:rsidP="10A524B0" w:rsidRDefault="008F7E2F" w14:paraId="69A8E266" w14:textId="606E2BC0">
            <w:pPr>
              <w:pStyle w:val="NoSpacing"/>
              <w:spacing w:line="276" w:lineRule="auto"/>
              <w:jc w:val="both"/>
              <w:rPr>
                <w:rStyle w:val="eop"/>
                <w:rFonts w:ascii="Candara" w:hAnsi="Candara" w:eastAsia="Candara" w:cs="Candara"/>
                <w:color w:val="000000"/>
                <w:sz w:val="20"/>
                <w:szCs w:val="20"/>
                <w:shd w:val="clear" w:color="auto" w:fill="FFFFFF"/>
              </w:rPr>
            </w:pPr>
            <w:r w:rsidRPr="10A524B0" w:rsidR="008F7E2F">
              <w:rPr>
                <w:rStyle w:val="normaltextrun"/>
                <w:rFonts w:ascii="Candara" w:hAnsi="Candara" w:eastAsia="Candara" w:cs="Candara"/>
                <w:color w:val="000000"/>
                <w:sz w:val="20"/>
                <w:szCs w:val="20"/>
                <w:shd w:val="clear" w:color="auto" w:fill="FFFFFF"/>
              </w:rPr>
              <w:t xml:space="preserve">Reading and Viewing: As part of their assessment, students will complete a reading comprehension task based on a short biography, </w:t>
            </w:r>
            <w:r w:rsidRPr="10A524B0" w:rsidR="008F7E2F">
              <w:rPr>
                <w:rStyle w:val="normaltextrun"/>
                <w:rFonts w:ascii="Candara" w:hAnsi="Candara" w:eastAsia="Candara" w:cs="Candara"/>
                <w:color w:val="000000"/>
                <w:sz w:val="20"/>
                <w:szCs w:val="20"/>
                <w:shd w:val="clear" w:color="auto" w:fill="FFFFFF"/>
              </w:rPr>
              <w:t>identifying</w:t>
            </w:r>
            <w:r w:rsidRPr="10A524B0" w:rsidR="008F7E2F">
              <w:rPr>
                <w:rStyle w:val="normaltextrun"/>
                <w:rFonts w:ascii="Candara" w:hAnsi="Candara" w:eastAsia="Candara" w:cs="Candara"/>
                <w:color w:val="000000"/>
                <w:sz w:val="20"/>
                <w:szCs w:val="20"/>
                <w:shd w:val="clear" w:color="auto" w:fill="FFFFFF"/>
              </w:rPr>
              <w:t xml:space="preserve"> structure, language features and key ideas.</w:t>
            </w:r>
            <w:r w:rsidRPr="10A524B0" w:rsidR="008F7E2F">
              <w:rPr>
                <w:rStyle w:val="eop"/>
                <w:rFonts w:ascii="Candara" w:hAnsi="Candara" w:eastAsia="Candara" w:cs="Candara"/>
                <w:color w:val="000000"/>
                <w:sz w:val="20"/>
                <w:szCs w:val="20"/>
                <w:shd w:val="clear" w:color="auto" w:fill="FFFFFF"/>
              </w:rPr>
              <w:t> </w:t>
            </w:r>
          </w:p>
          <w:p w:rsidRPr="00817E91" w:rsidR="008F7E2F" w:rsidP="10A524B0" w:rsidRDefault="00817E91" w14:paraId="19D20B26" w14:textId="1394B5CA">
            <w:pPr>
              <w:pStyle w:val="NoSpacing"/>
              <w:spacing w:line="276" w:lineRule="auto"/>
              <w:jc w:val="both"/>
              <w:rPr>
                <w:rFonts w:ascii="Candara" w:hAnsi="Candara" w:eastAsia="Candara" w:cs="Candara"/>
                <w:color w:val="000000"/>
                <w:sz w:val="20"/>
                <w:szCs w:val="20"/>
                <w:shd w:val="clear" w:color="auto" w:fill="FFFFFF"/>
              </w:rPr>
            </w:pPr>
            <w:r w:rsidRPr="10A524B0">
              <w:rPr>
                <w:rStyle w:val="eop"/>
                <w:rFonts w:ascii="Candara" w:hAnsi="Candara" w:eastAsia="Candara" w:cs="Candara"/>
                <w:color w:val="000000"/>
                <w:sz w:val="20"/>
                <w:szCs w:val="20"/>
                <w:shd w:val="clear" w:color="auto" w:fill="FFFFFF"/>
              </w:rPr>
              <w:t xml:space="preserve">Writing: Students will plan and write a biography using a clear structure, organising ideas and maintaining clarity through paragraphing. They will include topic specific vocabulary and compound sentences to add detail. Students will edit for punctuation, grammar and spelling and will publish written work using legible handwriting. </w:t>
            </w:r>
          </w:p>
        </w:tc>
      </w:tr>
      <w:tr w:rsidRPr="006376F9" w:rsidR="004D074E" w:rsidTr="41D09383" w14:paraId="2B15125C" w14:textId="77777777">
        <w:trPr>
          <w:trHeight w:val="2138"/>
        </w:trPr>
        <w:tc>
          <w:tcPr>
            <w:tcW w:w="1843" w:type="dxa"/>
            <w:gridSpan w:val="2"/>
            <w:shd w:val="clear" w:color="auto" w:fill="2F5496" w:themeFill="accent1" w:themeFillShade="BF"/>
            <w:tcMar/>
            <w:vAlign w:val="center"/>
          </w:tcPr>
          <w:p w:rsidRPr="00A62853" w:rsidR="00B0371B" w:rsidP="00A62853" w:rsidRDefault="00B0371B" w14:paraId="3B157593" w14:textId="77777777">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rPr>
              <w:t>Mathematics</w:t>
            </w:r>
          </w:p>
        </w:tc>
        <w:tc>
          <w:tcPr>
            <w:tcW w:w="10489" w:type="dxa"/>
            <w:shd w:val="clear" w:color="auto" w:fill="auto"/>
            <w:tcMar/>
          </w:tcPr>
          <w:p w:rsidRPr="00E45D6B" w:rsidR="00E45D6B" w:rsidP="3073BB10" w:rsidRDefault="00E45D6B" w14:paraId="399CD85E" w14:textId="4B00C665">
            <w:pPr>
              <w:pStyle w:val="paragraph"/>
              <w:spacing w:before="0" w:beforeAutospacing="off" w:after="0" w:afterAutospacing="off"/>
              <w:textAlignment w:val="baseline"/>
              <w:rPr>
                <w:rStyle w:val="normaltextrun"/>
                <w:rFonts w:ascii="Candara" w:hAnsi="Candara" w:eastAsia="Candara" w:cs="Candara"/>
                <w:b w:val="1"/>
                <w:bCs w:val="1"/>
                <w:sz w:val="20"/>
                <w:szCs w:val="20"/>
              </w:rPr>
            </w:pPr>
            <w:r w:rsidRPr="3073BB10" w:rsidR="00E45D6B">
              <w:rPr>
                <w:rStyle w:val="normaltextrun"/>
                <w:rFonts w:ascii="Candara" w:hAnsi="Candara" w:eastAsia="Candara" w:cs="Candara"/>
                <w:b w:val="1"/>
                <w:bCs w:val="1"/>
                <w:sz w:val="20"/>
                <w:szCs w:val="20"/>
              </w:rPr>
              <w:t>Number Sense and Algebra</w:t>
            </w:r>
          </w:p>
          <w:p w:rsidR="000A353C" w:rsidP="3073BB10" w:rsidRDefault="000A353C" w14:paraId="1A5C5AB9" w14:textId="59C8F426">
            <w:pPr>
              <w:pStyle w:val="paragraph"/>
              <w:spacing w:before="0" w:beforeAutospacing="off" w:after="0" w:afterAutospacing="off"/>
              <w:textAlignment w:val="baseline"/>
              <w:rPr>
                <w:rStyle w:val="eop"/>
                <w:rFonts w:ascii="Candara" w:hAnsi="Candara" w:eastAsia="Candara" w:cs="Candara"/>
                <w:sz w:val="20"/>
                <w:szCs w:val="20"/>
              </w:rPr>
            </w:pPr>
            <w:r w:rsidRPr="3073BB10" w:rsidR="000A353C">
              <w:rPr>
                <w:rStyle w:val="normaltextrun"/>
                <w:rFonts w:ascii="Candara" w:hAnsi="Candara" w:eastAsia="Candara" w:cs="Candara"/>
                <w:sz w:val="20"/>
                <w:szCs w:val="20"/>
              </w:rPr>
              <w:t>Students will develop and extend their number sense by modelling and solving problems involving two- and three-digit (year 4, including 4</w:t>
            </w:r>
            <w:r w:rsidRPr="3073BB10" w:rsidR="00E45D6B">
              <w:rPr>
                <w:rStyle w:val="normaltextrun"/>
                <w:rFonts w:ascii="Candara" w:hAnsi="Candara" w:eastAsia="Candara" w:cs="Candara"/>
                <w:sz w:val="20"/>
                <w:szCs w:val="20"/>
              </w:rPr>
              <w:t>-</w:t>
            </w:r>
            <w:r w:rsidRPr="3073BB10" w:rsidR="000A353C">
              <w:rPr>
                <w:rStyle w:val="normaltextrun"/>
                <w:rFonts w:ascii="Candara" w:hAnsi="Candara" w:eastAsia="Candara" w:cs="Candara"/>
                <w:sz w:val="20"/>
                <w:szCs w:val="20"/>
              </w:rPr>
              <w:t xml:space="preserve">digit number) numbers in familiar, everyday contexts. </w:t>
            </w:r>
            <w:r w:rsidRPr="3073BB10" w:rsidR="345148F8">
              <w:rPr>
                <w:rStyle w:val="normaltextrun"/>
                <w:rFonts w:ascii="Candara" w:hAnsi="Candara" w:eastAsia="Candara" w:cs="Candara"/>
                <w:sz w:val="20"/>
                <w:szCs w:val="20"/>
              </w:rPr>
              <w:t>S</w:t>
            </w:r>
            <w:r w:rsidRPr="3073BB10" w:rsidR="000A353C">
              <w:rPr>
                <w:rStyle w:val="normaltextrun"/>
                <w:rFonts w:ascii="Candara" w:hAnsi="Candara" w:eastAsia="Candara" w:cs="Candara"/>
                <w:sz w:val="20"/>
                <w:szCs w:val="20"/>
              </w:rPr>
              <w:t>tudents will build on their understanding of single-digit addition and subtraction facts, applying this knowledge to more complex calculations using a variety of efficient additive strategies. Year 4 students will extend these strategies to include multiplication, division, and the use of estimation and inverse operations to solve and check solutions.</w:t>
            </w:r>
            <w:r w:rsidRPr="3073BB10" w:rsidR="000A353C">
              <w:rPr>
                <w:rStyle w:val="eop"/>
                <w:rFonts w:ascii="Candara" w:hAnsi="Candara" w:eastAsia="Candara" w:cs="Candara"/>
                <w:sz w:val="20"/>
                <w:szCs w:val="20"/>
              </w:rPr>
              <w:t> </w:t>
            </w:r>
            <w:r w:rsidRPr="3073BB10" w:rsidR="00E45D6B">
              <w:rPr>
                <w:rStyle w:val="eop"/>
                <w:rFonts w:ascii="Candara" w:hAnsi="Candara" w:eastAsia="Candara" w:cs="Candara"/>
                <w:sz w:val="20"/>
                <w:szCs w:val="20"/>
              </w:rPr>
              <w:t xml:space="preserve"> </w:t>
            </w:r>
            <w:r w:rsidRPr="3073BB10" w:rsidR="000A353C">
              <w:rPr>
                <w:rStyle w:val="normaltextrun"/>
                <w:rFonts w:ascii="Candara" w:hAnsi="Candara" w:eastAsia="Candara" w:cs="Candara"/>
                <w:sz w:val="20"/>
                <w:szCs w:val="20"/>
              </w:rPr>
              <w:t xml:space="preserve">Students will apply place value understanding to partition numbers, solve missing value equations using relational thinking, and select </w:t>
            </w:r>
            <w:r w:rsidRPr="3073BB10" w:rsidR="000A353C">
              <w:rPr>
                <w:rStyle w:val="normaltextrun"/>
                <w:rFonts w:ascii="Candara" w:hAnsi="Candara" w:eastAsia="Candara" w:cs="Candara"/>
                <w:sz w:val="20"/>
                <w:szCs w:val="20"/>
              </w:rPr>
              <w:t>appropriate mental</w:t>
            </w:r>
            <w:r w:rsidRPr="3073BB10" w:rsidR="000A353C">
              <w:rPr>
                <w:rStyle w:val="normaltextrun"/>
                <w:rFonts w:ascii="Candara" w:hAnsi="Candara" w:eastAsia="Candara" w:cs="Candara"/>
                <w:sz w:val="20"/>
                <w:szCs w:val="20"/>
              </w:rPr>
              <w:t xml:space="preserve"> and written strategies to explain their reasoning. They will use models such as number lines, part-part-whole diagrams, and bar models to </w:t>
            </w:r>
            <w:r w:rsidRPr="3073BB10" w:rsidR="000A353C">
              <w:rPr>
                <w:rStyle w:val="normaltextrun"/>
                <w:rFonts w:ascii="Candara" w:hAnsi="Candara" w:eastAsia="Candara" w:cs="Candara"/>
                <w:sz w:val="20"/>
                <w:szCs w:val="20"/>
              </w:rPr>
              <w:t>represent</w:t>
            </w:r>
            <w:r w:rsidRPr="3073BB10" w:rsidR="000A353C">
              <w:rPr>
                <w:rStyle w:val="normaltextrun"/>
                <w:rFonts w:ascii="Candara" w:hAnsi="Candara" w:eastAsia="Candara" w:cs="Candara"/>
                <w:sz w:val="20"/>
                <w:szCs w:val="20"/>
              </w:rPr>
              <w:t xml:space="preserve"> problems and justify their thinking.</w:t>
            </w:r>
            <w:r w:rsidRPr="3073BB10" w:rsidR="000A353C">
              <w:rPr>
                <w:rStyle w:val="eop"/>
                <w:rFonts w:ascii="Candara" w:hAnsi="Candara" w:eastAsia="Candara" w:cs="Candara"/>
                <w:sz w:val="20"/>
                <w:szCs w:val="20"/>
              </w:rPr>
              <w:t> </w:t>
            </w:r>
          </w:p>
          <w:p w:rsidRPr="00E45D6B" w:rsidR="00E45D6B" w:rsidP="3073BB10" w:rsidRDefault="00E45D6B" w14:paraId="51D43DC9" w14:textId="56852CB8">
            <w:pPr>
              <w:pStyle w:val="paragraph"/>
              <w:spacing w:before="0" w:beforeAutospacing="off" w:after="0" w:afterAutospacing="off"/>
              <w:textAlignment w:val="baseline"/>
              <w:rPr>
                <w:rStyle w:val="eop"/>
                <w:rFonts w:ascii="Candara" w:hAnsi="Candara" w:eastAsia="Candara" w:cs="Candara"/>
                <w:b w:val="1"/>
                <w:bCs w:val="1"/>
                <w:sz w:val="20"/>
                <w:szCs w:val="20"/>
              </w:rPr>
            </w:pPr>
            <w:r w:rsidRPr="3073BB10" w:rsidR="00E45D6B">
              <w:rPr>
                <w:rStyle w:val="eop"/>
                <w:rFonts w:ascii="Candara" w:hAnsi="Candara" w:eastAsia="Candara" w:cs="Candara"/>
                <w:b w:val="1"/>
                <w:bCs w:val="1"/>
                <w:sz w:val="20"/>
                <w:szCs w:val="20"/>
              </w:rPr>
              <w:t>Measurement and Space</w:t>
            </w:r>
          </w:p>
          <w:p w:rsidR="00E45D6B" w:rsidP="3073BB10" w:rsidRDefault="00E45D6B" w14:paraId="4BE40CC6" w14:textId="77777777">
            <w:pPr>
              <w:pStyle w:val="paragraph"/>
              <w:numPr>
                <w:ilvl w:val="0"/>
                <w:numId w:val="33"/>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estimate measures of duration using formal units of time in simple familiar situations</w:t>
            </w:r>
            <w:r w:rsidRPr="3073BB10" w:rsidR="00E45D6B">
              <w:rPr>
                <w:rStyle w:val="eop"/>
                <w:rFonts w:ascii="Candara" w:hAnsi="Candara" w:eastAsia="Candara" w:cs="Candara"/>
                <w:sz w:val="20"/>
                <w:szCs w:val="20"/>
              </w:rPr>
              <w:t> </w:t>
            </w:r>
          </w:p>
          <w:p w:rsidR="00E45D6B" w:rsidP="3073BB10" w:rsidRDefault="00E45D6B" w14:paraId="06CAF6AD" w14:textId="77777777">
            <w:pPr>
              <w:pStyle w:val="paragraph"/>
              <w:numPr>
                <w:ilvl w:val="0"/>
                <w:numId w:val="34"/>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compare measures of duration using formal units of time in simple familiar situations </w:t>
            </w:r>
            <w:r w:rsidRPr="3073BB10" w:rsidR="00E45D6B">
              <w:rPr>
                <w:rStyle w:val="eop"/>
                <w:rFonts w:ascii="Candara" w:hAnsi="Candara" w:eastAsia="Candara" w:cs="Candara"/>
                <w:sz w:val="20"/>
                <w:szCs w:val="20"/>
              </w:rPr>
              <w:t> </w:t>
            </w:r>
          </w:p>
          <w:p w:rsidR="00E45D6B" w:rsidP="3073BB10" w:rsidRDefault="00E45D6B" w14:paraId="33661028" w14:textId="77777777">
            <w:pPr>
              <w:pStyle w:val="paragraph"/>
              <w:numPr>
                <w:ilvl w:val="0"/>
                <w:numId w:val="35"/>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(Year 4) convert between units of time</w:t>
            </w:r>
            <w:r w:rsidRPr="3073BB10" w:rsidR="00E45D6B">
              <w:rPr>
                <w:rStyle w:val="eop"/>
                <w:rFonts w:ascii="Candara" w:hAnsi="Candara" w:eastAsia="Candara" w:cs="Candara"/>
                <w:sz w:val="20"/>
                <w:szCs w:val="20"/>
              </w:rPr>
              <w:t> </w:t>
            </w:r>
          </w:p>
          <w:p w:rsidR="5C69549A" w:rsidP="3073BB10" w:rsidRDefault="5C69549A" w14:paraId="5AD53DA4" w14:textId="279AEB92">
            <w:pPr>
              <w:pStyle w:val="paragraph"/>
              <w:numPr>
                <w:ilvl w:val="0"/>
                <w:numId w:val="35"/>
              </w:numPr>
              <w:spacing w:before="0" w:beforeAutospacing="off" w:after="0" w:afterAutospacing="off"/>
              <w:ind w:firstLine="0"/>
              <w:rPr>
                <w:rFonts w:ascii="Candara" w:hAnsi="Candara" w:eastAsia="Candara" w:cs="Candara"/>
                <w:sz w:val="20"/>
                <w:szCs w:val="20"/>
              </w:rPr>
            </w:pPr>
            <w:r w:rsidRPr="3073BB10" w:rsidR="5C69549A">
              <w:rPr>
                <w:rStyle w:val="eop"/>
                <w:rFonts w:ascii="Candara" w:hAnsi="Candara" w:eastAsia="Candara" w:cs="Candara"/>
                <w:sz w:val="20"/>
                <w:szCs w:val="20"/>
              </w:rPr>
              <w:t>Reading time to the nearest minute</w:t>
            </w:r>
          </w:p>
          <w:p w:rsidRPr="00E45D6B" w:rsidR="00E45D6B" w:rsidP="3073BB10" w:rsidRDefault="00E45D6B" w14:paraId="5DA7CCF6" w14:textId="09EEF2A0">
            <w:pPr>
              <w:pStyle w:val="paragraph"/>
              <w:spacing w:before="0" w:beforeAutospacing="off" w:after="0" w:afterAutospacing="off"/>
              <w:textAlignment w:val="baseline"/>
              <w:rPr>
                <w:rStyle w:val="eop"/>
                <w:rFonts w:ascii="Candara" w:hAnsi="Candara" w:eastAsia="Candara" w:cs="Candara"/>
                <w:b w:val="1"/>
                <w:bCs w:val="1"/>
                <w:sz w:val="20"/>
                <w:szCs w:val="20"/>
              </w:rPr>
            </w:pPr>
            <w:r w:rsidRPr="3073BB10" w:rsidR="00E45D6B">
              <w:rPr>
                <w:rStyle w:val="eop"/>
                <w:rFonts w:ascii="Candara" w:hAnsi="Candara" w:eastAsia="Candara" w:cs="Candara"/>
                <w:b w:val="1"/>
                <w:bCs w:val="1"/>
                <w:sz w:val="20"/>
                <w:szCs w:val="20"/>
              </w:rPr>
              <w:t>Statistics and Probability</w:t>
            </w:r>
          </w:p>
          <w:p w:rsidR="00E45D6B" w:rsidP="3073BB10" w:rsidRDefault="00E45D6B" w14:paraId="37C98695" w14:textId="77777777">
            <w:pPr>
              <w:pStyle w:val="paragraph"/>
              <w:numPr>
                <w:ilvl w:val="0"/>
                <w:numId w:val="36"/>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identify</w:t>
            </w:r>
            <w:r w:rsidRPr="3073BB10" w:rsidR="00E45D6B">
              <w:rPr>
                <w:rStyle w:val="normaltextrun"/>
                <w:rFonts w:ascii="Candara" w:hAnsi="Candara" w:eastAsia="Candara" w:cs="Candara"/>
                <w:sz w:val="20"/>
                <w:szCs w:val="20"/>
              </w:rPr>
              <w:t xml:space="preserve"> outcomes and the likelihood of everyday events in simple familiar situations </w:t>
            </w:r>
            <w:r w:rsidRPr="3073BB10" w:rsidR="00E45D6B">
              <w:rPr>
                <w:rStyle w:val="eop"/>
                <w:rFonts w:ascii="Candara" w:hAnsi="Candara" w:eastAsia="Candara" w:cs="Candara"/>
                <w:sz w:val="20"/>
                <w:szCs w:val="20"/>
              </w:rPr>
              <w:t> </w:t>
            </w:r>
          </w:p>
          <w:p w:rsidR="00E45D6B" w:rsidP="3073BB10" w:rsidRDefault="00E45D6B" w14:paraId="493CCDE2" w14:textId="77777777">
            <w:pPr>
              <w:pStyle w:val="paragraph"/>
              <w:numPr>
                <w:ilvl w:val="0"/>
                <w:numId w:val="37"/>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describe outcomes and the likelihood of everyday events in simple familiar situations </w:t>
            </w:r>
            <w:r w:rsidRPr="3073BB10" w:rsidR="00E45D6B">
              <w:rPr>
                <w:rStyle w:val="eop"/>
                <w:rFonts w:ascii="Candara" w:hAnsi="Candara" w:eastAsia="Candara" w:cs="Candara"/>
                <w:sz w:val="20"/>
                <w:szCs w:val="20"/>
              </w:rPr>
              <w:t> </w:t>
            </w:r>
          </w:p>
          <w:p w:rsidR="00E45D6B" w:rsidP="3073BB10" w:rsidRDefault="00E45D6B" w14:paraId="3CB32314" w14:textId="77777777">
            <w:pPr>
              <w:pStyle w:val="paragraph"/>
              <w:numPr>
                <w:ilvl w:val="0"/>
                <w:numId w:val="38"/>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(Year 4) order events or the outcome of chance experiments</w:t>
            </w:r>
            <w:r w:rsidRPr="3073BB10" w:rsidR="00E45D6B">
              <w:rPr>
                <w:rStyle w:val="eop"/>
                <w:rFonts w:ascii="Candara" w:hAnsi="Candara" w:eastAsia="Candara" w:cs="Candara"/>
                <w:sz w:val="20"/>
                <w:szCs w:val="20"/>
              </w:rPr>
              <w:t> </w:t>
            </w:r>
          </w:p>
          <w:p w:rsidR="00E45D6B" w:rsidP="3073BB10" w:rsidRDefault="00E45D6B" w14:paraId="3F559726" w14:textId="77777777">
            <w:pPr>
              <w:pStyle w:val="paragraph"/>
              <w:numPr>
                <w:ilvl w:val="0"/>
                <w:numId w:val="39"/>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 xml:space="preserve">use practical activities, </w:t>
            </w:r>
            <w:r w:rsidRPr="3073BB10" w:rsidR="00E45D6B">
              <w:rPr>
                <w:rStyle w:val="normaltextrun"/>
                <w:rFonts w:ascii="Candara" w:hAnsi="Candara" w:eastAsia="Candara" w:cs="Candara"/>
                <w:sz w:val="20"/>
                <w:szCs w:val="20"/>
              </w:rPr>
              <w:t>observation</w:t>
            </w:r>
            <w:r w:rsidRPr="3073BB10" w:rsidR="00E45D6B">
              <w:rPr>
                <w:rStyle w:val="normaltextrun"/>
                <w:rFonts w:ascii="Candara" w:hAnsi="Candara" w:eastAsia="Candara" w:cs="Candara"/>
                <w:sz w:val="20"/>
                <w:szCs w:val="20"/>
              </w:rPr>
              <w:t xml:space="preserve"> or experiment in simple familiar situations </w:t>
            </w:r>
            <w:r w:rsidRPr="3073BB10" w:rsidR="00E45D6B">
              <w:rPr>
                <w:rStyle w:val="eop"/>
                <w:rFonts w:ascii="Candara" w:hAnsi="Candara" w:eastAsia="Candara" w:cs="Candara"/>
                <w:sz w:val="20"/>
                <w:szCs w:val="20"/>
              </w:rPr>
              <w:t> </w:t>
            </w:r>
          </w:p>
          <w:p w:rsidR="00E45D6B" w:rsidP="3073BB10" w:rsidRDefault="00E45D6B" w14:paraId="51946153" w14:textId="77777777">
            <w:pPr>
              <w:pStyle w:val="paragraph"/>
              <w:numPr>
                <w:ilvl w:val="0"/>
                <w:numId w:val="40"/>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 xml:space="preserve">explain reasoning from practical activities, </w:t>
            </w:r>
            <w:r w:rsidRPr="3073BB10" w:rsidR="00E45D6B">
              <w:rPr>
                <w:rStyle w:val="normaltextrun"/>
                <w:rFonts w:ascii="Candara" w:hAnsi="Candara" w:eastAsia="Candara" w:cs="Candara"/>
                <w:sz w:val="20"/>
                <w:szCs w:val="20"/>
              </w:rPr>
              <w:t>observations</w:t>
            </w:r>
            <w:r w:rsidRPr="3073BB10" w:rsidR="00E45D6B">
              <w:rPr>
                <w:rStyle w:val="normaltextrun"/>
                <w:rFonts w:ascii="Candara" w:hAnsi="Candara" w:eastAsia="Candara" w:cs="Candara"/>
                <w:sz w:val="20"/>
                <w:szCs w:val="20"/>
              </w:rPr>
              <w:t xml:space="preserve"> or experiments in simple familiar situations </w:t>
            </w:r>
            <w:r w:rsidRPr="3073BB10" w:rsidR="00E45D6B">
              <w:rPr>
                <w:rStyle w:val="eop"/>
                <w:rFonts w:ascii="Candara" w:hAnsi="Candara" w:eastAsia="Candara" w:cs="Candara"/>
                <w:sz w:val="20"/>
                <w:szCs w:val="20"/>
              </w:rPr>
              <w:t> </w:t>
            </w:r>
          </w:p>
          <w:p w:rsidR="00E45D6B" w:rsidP="3073BB10" w:rsidRDefault="00E45D6B" w14:paraId="446682CC" w14:textId="77777777">
            <w:pPr>
              <w:pStyle w:val="paragraph"/>
              <w:numPr>
                <w:ilvl w:val="0"/>
                <w:numId w:val="41"/>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(Year 3) discuss and (Year 4) describe variation in results from repeated chance experiments in simple familiar situations </w:t>
            </w:r>
            <w:r w:rsidRPr="3073BB10" w:rsidR="00E45D6B">
              <w:rPr>
                <w:rStyle w:val="eop"/>
                <w:rFonts w:ascii="Candara" w:hAnsi="Candara" w:eastAsia="Candara" w:cs="Candara"/>
                <w:sz w:val="20"/>
                <w:szCs w:val="20"/>
              </w:rPr>
              <w:t> </w:t>
            </w:r>
          </w:p>
          <w:p w:rsidR="00E45D6B" w:rsidP="3073BB10" w:rsidRDefault="00E45D6B" w14:paraId="2BB49730" w14:textId="77777777">
            <w:pPr>
              <w:pStyle w:val="paragraph"/>
              <w:numPr>
                <w:ilvl w:val="0"/>
                <w:numId w:val="42"/>
              </w:numPr>
              <w:spacing w:before="0" w:beforeAutospacing="off" w:after="0" w:afterAutospacing="off"/>
              <w:ind w:firstLine="0"/>
              <w:textAlignment w:val="baseline"/>
              <w:rPr>
                <w:rFonts w:ascii="Candara" w:hAnsi="Candara" w:eastAsia="Candara" w:cs="Candara"/>
                <w:sz w:val="20"/>
                <w:szCs w:val="20"/>
              </w:rPr>
            </w:pPr>
            <w:r w:rsidRPr="3073BB10" w:rsidR="00E45D6B">
              <w:rPr>
                <w:rStyle w:val="normaltextrun"/>
                <w:rFonts w:ascii="Candara" w:hAnsi="Candara" w:eastAsia="Candara" w:cs="Candara"/>
                <w:sz w:val="20"/>
                <w:szCs w:val="20"/>
              </w:rPr>
              <w:t>conduct repeated chance experiments </w:t>
            </w:r>
            <w:r w:rsidRPr="3073BB10" w:rsidR="00E45D6B">
              <w:rPr>
                <w:rStyle w:val="eop"/>
                <w:rFonts w:ascii="Candara" w:hAnsi="Candara" w:eastAsia="Candara" w:cs="Candara"/>
                <w:sz w:val="20"/>
                <w:szCs w:val="20"/>
              </w:rPr>
              <w:t> </w:t>
            </w:r>
          </w:p>
          <w:p w:rsidRPr="00F25CCF" w:rsidR="00B0371B" w:rsidP="10A524B0" w:rsidRDefault="00B0371B" w14:paraId="19373058" w14:textId="09E90121">
            <w:pPr>
              <w:pStyle w:val="paragraph"/>
              <w:spacing w:before="0" w:beforeAutospacing="0" w:after="0" w:afterAutospacing="0"/>
              <w:textAlignment w:val="baseline"/>
              <w:rPr>
                <w:rFonts w:ascii="Candara" w:hAnsi="Candara" w:eastAsia="Candara" w:cs="Candara"/>
                <w:color w:val="000000"/>
                <w:sz w:val="20"/>
                <w:szCs w:val="20"/>
                <w:shd w:val="clear" w:color="auto" w:fill="FFFFFF"/>
              </w:rPr>
            </w:pPr>
          </w:p>
        </w:tc>
        <w:tc>
          <w:tcPr>
            <w:tcW w:w="9923" w:type="dxa"/>
            <w:shd w:val="clear" w:color="auto" w:fill="auto"/>
            <w:tcMar/>
          </w:tcPr>
          <w:p w:rsidR="000A353C" w:rsidP="10A524B0" w:rsidRDefault="000A353C" w14:paraId="75004407" w14:textId="710B7076">
            <w:pPr>
              <w:pStyle w:val="paragraph"/>
              <w:spacing w:before="0" w:beforeAutospacing="0" w:after="0" w:afterAutospacing="0"/>
              <w:textAlignment w:val="baseline"/>
              <w:rPr>
                <w:rStyle w:val="eop"/>
                <w:rFonts w:ascii="Candara" w:hAnsi="Candara" w:eastAsia="Candara" w:cs="Candara"/>
                <w:color w:val="000000"/>
                <w:sz w:val="20"/>
                <w:szCs w:val="20"/>
                <w:shd w:val="clear" w:color="auto" w:fill="FFFFFF"/>
              </w:rPr>
            </w:pPr>
            <w:r w:rsidRPr="10A524B0">
              <w:rPr>
                <w:rStyle w:val="normaltextrun"/>
                <w:rFonts w:ascii="Candara" w:hAnsi="Candara" w:eastAsia="Candara" w:cs="Candara"/>
                <w:color w:val="000000"/>
                <w:sz w:val="20"/>
                <w:szCs w:val="20"/>
                <w:shd w:val="clear" w:color="auto" w:fill="FFFFFF"/>
              </w:rPr>
              <w:t>As part of their inquiry learning, students will also participate in a probability experiment, investigating how different conditions affect the likelihood of jumping more than one metre. Through repeated trials and observation, students will identify and describe outcomes, analyse the variation in results, and explain their reasoning using mathematical language. This task supports students in applying their number and data skills in a practical context while making predictions, evaluating results, and discussing chance events.</w:t>
            </w:r>
            <w:r w:rsidRPr="10A524B0">
              <w:rPr>
                <w:rStyle w:val="eop"/>
                <w:rFonts w:ascii="Candara" w:hAnsi="Candara" w:eastAsia="Candara" w:cs="Candara"/>
                <w:color w:val="000000"/>
                <w:sz w:val="20"/>
                <w:szCs w:val="20"/>
                <w:shd w:val="clear" w:color="auto" w:fill="FFFFFF"/>
              </w:rPr>
              <w:t> </w:t>
            </w:r>
          </w:p>
          <w:p w:rsidR="00B02095" w:rsidP="10A524B0" w:rsidRDefault="00B02095" w14:paraId="5EE65879" w14:textId="45DD12AB">
            <w:pPr>
              <w:pStyle w:val="paragraph"/>
              <w:spacing w:before="0" w:beforeAutospacing="0" w:after="0" w:afterAutospacing="0"/>
              <w:textAlignment w:val="baseline"/>
              <w:rPr>
                <w:rStyle w:val="eop"/>
                <w:rFonts w:ascii="Candara" w:hAnsi="Candara" w:eastAsia="Candara" w:cs="Candara"/>
                <w:color w:val="000000"/>
                <w:sz w:val="20"/>
                <w:szCs w:val="20"/>
                <w:shd w:val="clear" w:color="auto" w:fill="FFFFFF"/>
              </w:rPr>
            </w:pPr>
          </w:p>
          <w:p w:rsidR="00B02095" w:rsidP="10A524B0" w:rsidRDefault="002D1EA2" w14:paraId="4D21F580" w14:textId="0F557617">
            <w:pPr>
              <w:pStyle w:val="paragraph"/>
              <w:spacing w:before="0" w:beforeAutospacing="0" w:after="0" w:afterAutospacing="0"/>
              <w:textAlignment w:val="baseline"/>
              <w:rPr>
                <w:rStyle w:val="eop"/>
                <w:rFonts w:ascii="Candara" w:hAnsi="Candara" w:eastAsia="Candara" w:cs="Candara"/>
                <w:color w:val="000000"/>
                <w:sz w:val="20"/>
                <w:szCs w:val="20"/>
                <w:shd w:val="clear" w:color="auto" w:fill="FFFFFF"/>
              </w:rPr>
            </w:pPr>
            <w:r w:rsidRPr="10A524B0">
              <w:rPr>
                <w:rStyle w:val="eop"/>
                <w:rFonts w:ascii="Candara" w:hAnsi="Candara" w:eastAsia="Candara" w:cs="Candara"/>
                <w:color w:val="000000"/>
                <w:sz w:val="20"/>
                <w:szCs w:val="20"/>
                <w:shd w:val="clear" w:color="auto" w:fill="FFFFFF"/>
              </w:rPr>
              <w:t>Number and Algebra is a w</w:t>
            </w:r>
            <w:r w:rsidRPr="10A524B0" w:rsidR="00B02095">
              <w:rPr>
                <w:rStyle w:val="eop"/>
                <w:rFonts w:ascii="Candara" w:hAnsi="Candara" w:eastAsia="Candara" w:cs="Candara"/>
                <w:color w:val="000000"/>
                <w:sz w:val="20"/>
                <w:szCs w:val="20"/>
                <w:shd w:val="clear" w:color="auto" w:fill="FFFFFF"/>
              </w:rPr>
              <w:t>ritten assessment</w:t>
            </w:r>
            <w:r w:rsidRPr="10A524B0">
              <w:rPr>
                <w:rStyle w:val="eop"/>
                <w:rFonts w:ascii="Candara" w:hAnsi="Candara" w:eastAsia="Candara" w:cs="Candara"/>
                <w:color w:val="000000"/>
                <w:sz w:val="20"/>
                <w:szCs w:val="20"/>
                <w:shd w:val="clear" w:color="auto" w:fill="FFFFFF"/>
              </w:rPr>
              <w:t>-</w:t>
            </w:r>
            <w:r w:rsidRPr="10A524B0" w:rsidR="00B02095">
              <w:rPr>
                <w:rStyle w:val="eop"/>
                <w:rFonts w:ascii="Candara" w:hAnsi="Candara" w:eastAsia="Candara" w:cs="Candara"/>
                <w:color w:val="000000"/>
                <w:sz w:val="20"/>
                <w:szCs w:val="20"/>
                <w:shd w:val="clear" w:color="auto" w:fill="FFFFFF"/>
              </w:rPr>
              <w:t xml:space="preserve"> </w:t>
            </w:r>
            <w:r w:rsidRPr="10A524B0">
              <w:rPr>
                <w:rStyle w:val="eop"/>
                <w:rFonts w:ascii="Candara" w:hAnsi="Candara" w:eastAsia="Candara" w:cs="Candara"/>
                <w:color w:val="000000"/>
                <w:sz w:val="20"/>
                <w:szCs w:val="20"/>
                <w:shd w:val="clear" w:color="auto" w:fill="FFFFFF"/>
              </w:rPr>
              <w:t>Q and A.</w:t>
            </w:r>
          </w:p>
          <w:p w:rsidR="00B02095" w:rsidP="10A524B0" w:rsidRDefault="00B02095" w14:paraId="125C213C" w14:textId="7373BB9B">
            <w:pPr>
              <w:pStyle w:val="paragraph"/>
              <w:spacing w:before="0" w:beforeAutospacing="0" w:after="0" w:afterAutospacing="0"/>
              <w:textAlignment w:val="baseline"/>
              <w:rPr>
                <w:rStyle w:val="eop"/>
                <w:rFonts w:ascii="Candara" w:hAnsi="Candara" w:eastAsia="Candara" w:cs="Candara"/>
                <w:color w:val="000000"/>
                <w:sz w:val="20"/>
                <w:szCs w:val="20"/>
                <w:shd w:val="clear" w:color="auto" w:fill="FFFFFF"/>
              </w:rPr>
            </w:pPr>
          </w:p>
          <w:p w:rsidR="00B02095" w:rsidP="10A524B0" w:rsidRDefault="00B02095" w14:paraId="39F12E15" w14:textId="14EF2435">
            <w:pPr>
              <w:pStyle w:val="paragraph"/>
              <w:spacing w:before="0" w:beforeAutospacing="0" w:after="0" w:afterAutospacing="0"/>
              <w:textAlignment w:val="baseline"/>
              <w:rPr>
                <w:rFonts w:ascii="Candara" w:hAnsi="Candara" w:eastAsia="Candara" w:cs="Candara"/>
                <w:sz w:val="20"/>
                <w:szCs w:val="20"/>
              </w:rPr>
            </w:pPr>
            <w:r w:rsidRPr="10A524B0">
              <w:rPr>
                <w:rStyle w:val="eop"/>
                <w:rFonts w:ascii="Candara" w:hAnsi="Candara" w:eastAsia="Candara" w:cs="Candara"/>
                <w:color w:val="000000"/>
                <w:sz w:val="20"/>
                <w:szCs w:val="20"/>
                <w:shd w:val="clear" w:color="auto" w:fill="FFFFFF"/>
              </w:rPr>
              <w:t>Time</w:t>
            </w:r>
            <w:r w:rsidRPr="10A524B0" w:rsidR="006F2B44">
              <w:rPr>
                <w:rStyle w:val="eop"/>
                <w:rFonts w:ascii="Candara" w:hAnsi="Candara" w:eastAsia="Candara" w:cs="Candara"/>
                <w:color w:val="000000"/>
                <w:sz w:val="20"/>
                <w:szCs w:val="20"/>
                <w:shd w:val="clear" w:color="auto" w:fill="FFFFFF"/>
              </w:rPr>
              <w:t>-</w:t>
            </w:r>
            <w:r w:rsidRPr="10A524B0">
              <w:rPr>
                <w:rStyle w:val="eop"/>
                <w:rFonts w:ascii="Candara" w:hAnsi="Candara" w:eastAsia="Candara" w:cs="Candara"/>
                <w:color w:val="000000"/>
                <w:sz w:val="20"/>
                <w:szCs w:val="20"/>
                <w:shd w:val="clear" w:color="auto" w:fill="FFFFFF"/>
              </w:rPr>
              <w:t xml:space="preserve"> assessed Term Three</w:t>
            </w:r>
          </w:p>
          <w:p w:rsidR="004233C7" w:rsidP="10A524B0" w:rsidRDefault="004233C7" w14:paraId="4E198C4B" w14:textId="77777777">
            <w:pPr>
              <w:spacing w:after="0" w:line="276" w:lineRule="auto"/>
              <w:jc w:val="both"/>
              <w:rPr>
                <w:rFonts w:ascii="Candara" w:hAnsi="Candara" w:eastAsia="Candara" w:cs="Candara"/>
                <w:sz w:val="20"/>
                <w:szCs w:val="20"/>
              </w:rPr>
            </w:pPr>
          </w:p>
          <w:p w:rsidRPr="00F25CCF" w:rsidR="000A353C" w:rsidP="10A524B0" w:rsidRDefault="000A353C" w14:paraId="28F07068" w14:textId="263EB103">
            <w:pPr>
              <w:spacing w:after="0" w:line="276" w:lineRule="auto"/>
              <w:jc w:val="both"/>
              <w:rPr>
                <w:rFonts w:ascii="Candara" w:hAnsi="Candara" w:eastAsia="Candara" w:cs="Candara"/>
                <w:sz w:val="20"/>
                <w:szCs w:val="20"/>
              </w:rPr>
            </w:pPr>
          </w:p>
        </w:tc>
      </w:tr>
      <w:tr w:rsidRPr="006376F9" w:rsidR="004D074E" w:rsidTr="41D09383" w14:paraId="62773031" w14:textId="77777777">
        <w:trPr>
          <w:trHeight w:val="713"/>
        </w:trPr>
        <w:tc>
          <w:tcPr>
            <w:tcW w:w="1843" w:type="dxa"/>
            <w:gridSpan w:val="2"/>
            <w:shd w:val="clear" w:color="auto" w:fill="2F5496" w:themeFill="accent1" w:themeFillShade="BF"/>
            <w:tcMar/>
            <w:vAlign w:val="center"/>
          </w:tcPr>
          <w:p w:rsidRPr="00A62853" w:rsidR="00B0371B" w:rsidP="00A62853" w:rsidRDefault="00B0371B" w14:paraId="626E1F53" w14:textId="77777777">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rPr>
              <w:t>Science</w:t>
            </w:r>
          </w:p>
        </w:tc>
        <w:tc>
          <w:tcPr>
            <w:tcW w:w="10489" w:type="dxa"/>
            <w:shd w:val="clear" w:color="auto" w:fill="auto"/>
            <w:tcMar/>
          </w:tcPr>
          <w:p w:rsidR="007C597C" w:rsidP="3073BB10" w:rsidRDefault="66BD0B87" w14:paraId="7B9EDE6C" w14:textId="77777777">
            <w:pPr>
              <w:pStyle w:val="paragraph"/>
              <w:spacing w:before="0" w:beforeAutospacing="off" w:after="0" w:afterAutospacing="off"/>
              <w:textAlignment w:val="baseline"/>
              <w:rPr>
                <w:rFonts w:ascii="Candara" w:hAnsi="Candara" w:eastAsia="Candara" w:cs="Candara"/>
                <w:sz w:val="20"/>
                <w:szCs w:val="20"/>
              </w:rPr>
            </w:pPr>
            <w:r w:rsidRPr="3073BB10" w:rsidR="66BD0B87">
              <w:rPr>
                <w:rFonts w:ascii="Candara" w:hAnsi="Candara" w:eastAsia="Candara" w:cs="Candara"/>
                <w:b w:val="1"/>
                <w:bCs w:val="1"/>
                <w:color w:val="000000" w:themeColor="text1" w:themeTint="FF" w:themeShade="FF"/>
                <w:sz w:val="20"/>
                <w:szCs w:val="20"/>
              </w:rPr>
              <w:t>Year Three:</w:t>
            </w:r>
            <w:r w:rsidRPr="3073BB10" w:rsidR="66BD0B87">
              <w:rPr>
                <w:rFonts w:ascii="Candara" w:hAnsi="Candara" w:eastAsia="Candara" w:cs="Candara"/>
                <w:color w:val="000000" w:themeColor="text1" w:themeTint="FF" w:themeShade="FF"/>
                <w:sz w:val="20"/>
                <w:szCs w:val="20"/>
              </w:rPr>
              <w:t xml:space="preserve"> </w:t>
            </w:r>
            <w:r w:rsidRPr="3073BB10" w:rsidR="007C597C">
              <w:rPr>
                <w:rStyle w:val="normaltextrun"/>
                <w:rFonts w:ascii="Candara" w:hAnsi="Candara" w:eastAsia="Candara" w:cs="Candara"/>
                <w:sz w:val="20"/>
                <w:szCs w:val="20"/>
              </w:rPr>
              <w:t xml:space="preserve">In this unit students will understand how a change of state between solid and liquid can be caused by adding or removing heat. They will explore the properties of liquids and solids and understand how to </w:t>
            </w:r>
            <w:r w:rsidRPr="3073BB10" w:rsidR="007C597C">
              <w:rPr>
                <w:rStyle w:val="normaltextrun"/>
                <w:rFonts w:ascii="Candara" w:hAnsi="Candara" w:eastAsia="Candara" w:cs="Candara"/>
                <w:sz w:val="20"/>
                <w:szCs w:val="20"/>
              </w:rPr>
              <w:t>identify</w:t>
            </w:r>
            <w:r w:rsidRPr="3073BB10" w:rsidR="007C597C">
              <w:rPr>
                <w:rStyle w:val="normaltextrun"/>
                <w:rFonts w:ascii="Candara" w:hAnsi="Candara" w:eastAsia="Candara" w:cs="Candara"/>
                <w:sz w:val="20"/>
                <w:szCs w:val="20"/>
              </w:rPr>
              <w:t xml:space="preserve"> an object as a solid or a liquid. Students will </w:t>
            </w:r>
            <w:r w:rsidRPr="3073BB10" w:rsidR="007C597C">
              <w:rPr>
                <w:rStyle w:val="normaltextrun"/>
                <w:rFonts w:ascii="Candara" w:hAnsi="Candara" w:eastAsia="Candara" w:cs="Candara"/>
                <w:sz w:val="20"/>
                <w:szCs w:val="20"/>
              </w:rPr>
              <w:t>identify</w:t>
            </w:r>
            <w:r w:rsidRPr="3073BB10" w:rsidR="007C597C">
              <w:rPr>
                <w:rStyle w:val="normaltextrun"/>
                <w:rFonts w:ascii="Candara" w:hAnsi="Candara" w:eastAsia="Candara" w:cs="Candara"/>
                <w:sz w:val="20"/>
                <w:szCs w:val="20"/>
              </w:rPr>
              <w:t xml:space="preserve"> how science is involved in making decisions and how it helps people to understand the effect of their actions.</w:t>
            </w:r>
            <w:r w:rsidRPr="3073BB10" w:rsidR="007C597C">
              <w:rPr>
                <w:rStyle w:val="eop"/>
                <w:rFonts w:ascii="Candara" w:hAnsi="Candara" w:eastAsia="Candara" w:cs="Candara"/>
                <w:sz w:val="20"/>
                <w:szCs w:val="20"/>
              </w:rPr>
              <w:t> </w:t>
            </w:r>
          </w:p>
          <w:p w:rsidRPr="00F25CCF" w:rsidR="004F1CB4" w:rsidP="3073BB10" w:rsidRDefault="0023504C" w14:paraId="58BA5DB5" w14:textId="7522D4AC">
            <w:pPr>
              <w:pStyle w:val="paragraph"/>
              <w:spacing w:before="0" w:beforeAutospacing="off" w:after="0" w:afterAutospacing="off"/>
              <w:ind/>
              <w:textAlignment w:val="baseline"/>
              <w:rPr>
                <w:rFonts w:ascii="Candara" w:hAnsi="Candara" w:eastAsia="Candara" w:cs="Candara"/>
                <w:b w:val="0"/>
                <w:bCs w:val="0"/>
                <w:noProof w:val="0"/>
                <w:sz w:val="20"/>
                <w:szCs w:val="20"/>
                <w:u w:val="none"/>
                <w:lang w:val="en-AU"/>
              </w:rPr>
            </w:pPr>
            <w:r w:rsidRPr="3E1E5DE1" w:rsidR="3F8855E4">
              <w:rPr>
                <w:rFonts w:ascii="Candara" w:hAnsi="Candara" w:eastAsia="Candara" w:cs="Candara"/>
                <w:b w:val="1"/>
                <w:bCs w:val="1"/>
                <w:color w:val="000000" w:themeColor="text1" w:themeTint="FF" w:themeShade="FF"/>
                <w:sz w:val="20"/>
                <w:szCs w:val="20"/>
              </w:rPr>
              <w:t>Year Four:</w:t>
            </w:r>
            <w:r w:rsidRPr="3E1E5DE1" w:rsidR="3F8855E4">
              <w:rPr>
                <w:rFonts w:ascii="Candara" w:hAnsi="Candara" w:eastAsia="Candara" w:cs="Candara"/>
                <w:color w:val="000000" w:themeColor="text1" w:themeTint="FF" w:themeShade="FF"/>
                <w:sz w:val="20"/>
                <w:szCs w:val="20"/>
              </w:rPr>
              <w:t xml:space="preserve"> </w:t>
            </w:r>
            <w:r w:rsidRPr="3E1E5DE1" w:rsidR="234B8455">
              <w:rPr>
                <w:rFonts w:ascii="Candara" w:hAnsi="Candara" w:eastAsia="Candara" w:cs="Candara"/>
                <w:b w:val="0"/>
                <w:bCs w:val="0"/>
                <w:noProof w:val="0"/>
                <w:sz w:val="20"/>
                <w:szCs w:val="20"/>
                <w:u w:val="none"/>
                <w:lang w:val="en-AU"/>
              </w:rPr>
              <w:t>Weathering and Erosion</w:t>
            </w:r>
          </w:p>
          <w:p w:rsidRPr="00F25CCF" w:rsidR="004F1CB4" w:rsidP="3073BB10" w:rsidRDefault="0023504C" w14:paraId="35B48D11" w14:textId="312E8B4E">
            <w:pPr>
              <w:spacing w:before="0" w:beforeAutospacing="off" w:after="0" w:afterAutospacing="off"/>
              <w:ind w:left="-30" w:right="-30"/>
              <w:textAlignment w:val="baseline"/>
              <w:rPr>
                <w:rFonts w:ascii="Candara" w:hAnsi="Candara" w:eastAsia="Candara" w:cs="Candara"/>
                <w:noProof w:val="0"/>
                <w:sz w:val="20"/>
                <w:szCs w:val="20"/>
                <w:lang w:val="en-AU"/>
              </w:rPr>
            </w:pPr>
            <w:r w:rsidRPr="3073BB10" w:rsidR="234B8455">
              <w:rPr>
                <w:rFonts w:ascii="Candara" w:hAnsi="Candara" w:eastAsia="Candara" w:cs="Candara"/>
                <w:noProof w:val="0"/>
                <w:sz w:val="20"/>
                <w:szCs w:val="20"/>
                <w:lang w:val="en-AU"/>
              </w:rPr>
              <w:t xml:space="preserve">In this unit students will explore natural processes and human activity that cause weathering and erosion of Earth's surface. Students relate this to their local area, make </w:t>
            </w:r>
            <w:r w:rsidRPr="3073BB10" w:rsidR="234B8455">
              <w:rPr>
                <w:rFonts w:ascii="Candara" w:hAnsi="Candara" w:eastAsia="Candara" w:cs="Candara"/>
                <w:noProof w:val="0"/>
                <w:sz w:val="20"/>
                <w:szCs w:val="20"/>
                <w:lang w:val="en-AU"/>
              </w:rPr>
              <w:t>observations</w:t>
            </w:r>
            <w:r w:rsidRPr="3073BB10" w:rsidR="234B8455">
              <w:rPr>
                <w:rFonts w:ascii="Candara" w:hAnsi="Candara" w:eastAsia="Candara" w:cs="Candara"/>
                <w:noProof w:val="0"/>
                <w:sz w:val="20"/>
                <w:szCs w:val="20"/>
                <w:lang w:val="en-AU"/>
              </w:rPr>
              <w:t xml:space="preserve"> and predict consequences of future occurrences and human activity. They describe situations where science understanding can influence their own and others' actions. They </w:t>
            </w:r>
            <w:r w:rsidRPr="3073BB10" w:rsidR="234B8455">
              <w:rPr>
                <w:rFonts w:ascii="Candara" w:hAnsi="Candara" w:eastAsia="Candara" w:cs="Candara"/>
                <w:noProof w:val="0"/>
                <w:sz w:val="20"/>
                <w:szCs w:val="20"/>
                <w:lang w:val="en-AU"/>
              </w:rPr>
              <w:t>identify</w:t>
            </w:r>
            <w:r w:rsidRPr="3073BB10" w:rsidR="234B8455">
              <w:rPr>
                <w:rFonts w:ascii="Candara" w:hAnsi="Candara" w:eastAsia="Candara" w:cs="Candara"/>
                <w:noProof w:val="0"/>
                <w:sz w:val="20"/>
                <w:szCs w:val="20"/>
                <w:lang w:val="en-AU"/>
              </w:rPr>
              <w:t xml:space="preserve"> questions and make predictions based on prior knowledge. They safely use equipment and make and record observations with accuracy. They suggest explanations for their observations, compare their findings with their </w:t>
            </w:r>
            <w:r w:rsidRPr="3073BB10" w:rsidR="234B8455">
              <w:rPr>
                <w:rFonts w:ascii="Candara" w:hAnsi="Candara" w:eastAsia="Candara" w:cs="Candara"/>
                <w:noProof w:val="0"/>
                <w:sz w:val="20"/>
                <w:szCs w:val="20"/>
                <w:lang w:val="en-AU"/>
              </w:rPr>
              <w:t>predictions</w:t>
            </w:r>
            <w:r w:rsidRPr="3073BB10" w:rsidR="234B8455">
              <w:rPr>
                <w:rFonts w:ascii="Candara" w:hAnsi="Candara" w:eastAsia="Candara" w:cs="Candara"/>
                <w:noProof w:val="0"/>
                <w:sz w:val="20"/>
                <w:szCs w:val="20"/>
                <w:lang w:val="en-AU"/>
              </w:rPr>
              <w:t xml:space="preserve"> and communicate their observations and findings.</w:t>
            </w:r>
          </w:p>
        </w:tc>
        <w:tc>
          <w:tcPr>
            <w:tcW w:w="9923" w:type="dxa"/>
            <w:shd w:val="clear" w:color="auto" w:fill="auto"/>
            <w:tcMar/>
          </w:tcPr>
          <w:p w:rsidRPr="00F25CCF" w:rsidR="007C597C" w:rsidP="3073BB10" w:rsidRDefault="007C597C" w14:paraId="6FF9D013" w14:textId="4B0C4D6F">
            <w:pPr>
              <w:spacing w:after="0" w:line="276" w:lineRule="auto"/>
              <w:jc w:val="both"/>
              <w:rPr>
                <w:rFonts w:ascii="Candara" w:hAnsi="Candara" w:eastAsia="Candara" w:cs="Candara"/>
                <w:noProof w:val="0"/>
                <w:sz w:val="20"/>
                <w:szCs w:val="20"/>
                <w:lang w:val="en-AU"/>
              </w:rPr>
            </w:pPr>
            <w:r w:rsidRPr="3073BB10" w:rsidR="234B8455">
              <w:rPr>
                <w:rStyle w:val="eop"/>
                <w:rFonts w:ascii="Candara" w:hAnsi="Candara" w:eastAsia="Candara" w:cs="Candara"/>
                <w:sz w:val="20"/>
                <w:szCs w:val="20"/>
              </w:rPr>
              <w:t>Year Three:</w:t>
            </w:r>
            <w:r w:rsidRPr="3073BB10" w:rsidR="67EC8E64">
              <w:rPr>
                <w:rFonts w:ascii="Candara" w:hAnsi="Candara" w:eastAsia="Candara" w:cs="Candara"/>
                <w:noProof w:val="0"/>
                <w:color w:val="000000" w:themeColor="text1" w:themeTint="FF" w:themeShade="FF"/>
                <w:sz w:val="19"/>
                <w:szCs w:val="19"/>
                <w:lang w:val="en-AU"/>
              </w:rPr>
              <w:t xml:space="preserve"> Students will conduct an experiment to investigate how butter and ice change state when heat is added. They will predict the outcome of the experiment, collect and record observable features at time intervals and explain their understanding using scientific terminology and diagrams. Students will describe how safety and fairness are considered. </w:t>
            </w:r>
            <w:r w:rsidRPr="3073BB10" w:rsidR="67EC8E64">
              <w:rPr>
                <w:rFonts w:ascii="Candara" w:hAnsi="Candara" w:eastAsia="Candara" w:cs="Candara"/>
                <w:noProof w:val="0"/>
                <w:sz w:val="20"/>
                <w:szCs w:val="20"/>
                <w:lang w:val="en-AU"/>
              </w:rPr>
              <w:t xml:space="preserve"> </w:t>
            </w:r>
          </w:p>
          <w:p w:rsidRPr="00F25CCF" w:rsidR="007C597C" w:rsidP="3073BB10" w:rsidRDefault="007C597C" w14:paraId="5C3B8260" w14:textId="3B167CE4">
            <w:pPr>
              <w:spacing w:after="0" w:line="276" w:lineRule="auto"/>
              <w:jc w:val="both"/>
              <w:rPr>
                <w:rStyle w:val="eop"/>
                <w:rFonts w:ascii="Candara" w:hAnsi="Candara" w:eastAsia="Candara" w:cs="Candara"/>
                <w:sz w:val="20"/>
                <w:szCs w:val="20"/>
              </w:rPr>
            </w:pPr>
          </w:p>
          <w:p w:rsidRPr="00F25CCF" w:rsidR="007C597C" w:rsidP="3073BB10" w:rsidRDefault="007C597C" w14:paraId="50679668" w14:textId="26D659AA">
            <w:pPr>
              <w:spacing w:before="0" w:beforeAutospacing="off" w:after="0" w:afterAutospacing="off" w:line="276" w:lineRule="auto"/>
              <w:jc w:val="both"/>
              <w:rPr>
                <w:rStyle w:val="eop"/>
                <w:rFonts w:ascii="Candara" w:hAnsi="Candara" w:eastAsia="Candara" w:cs="Candara"/>
                <w:noProof w:val="0"/>
                <w:sz w:val="20"/>
                <w:szCs w:val="20"/>
                <w:lang w:val="en-AU"/>
              </w:rPr>
            </w:pPr>
            <w:r w:rsidRPr="3073BB10" w:rsidR="234B8455">
              <w:rPr>
                <w:rStyle w:val="eop"/>
                <w:rFonts w:ascii="Candara" w:hAnsi="Candara" w:eastAsia="Candara" w:cs="Candara"/>
                <w:sz w:val="20"/>
                <w:szCs w:val="20"/>
              </w:rPr>
              <w:t xml:space="preserve">Year Four: </w:t>
            </w:r>
            <w:r w:rsidRPr="3073BB10" w:rsidR="0DBBCAA0">
              <w:rPr>
                <w:rStyle w:val="eop"/>
                <w:rFonts w:ascii="Candara" w:hAnsi="Candara" w:eastAsia="Candara" w:cs="Candara"/>
                <w:sz w:val="20"/>
                <w:szCs w:val="20"/>
              </w:rPr>
              <w:t>Investigation</w:t>
            </w:r>
          </w:p>
          <w:p w:rsidRPr="00F25CCF" w:rsidR="007C597C" w:rsidP="3073BB10" w:rsidRDefault="007C597C" w14:paraId="6A949DD0" w14:textId="06974F9E">
            <w:pPr>
              <w:spacing w:after="0" w:line="276" w:lineRule="auto"/>
              <w:jc w:val="both"/>
              <w:rPr>
                <w:rFonts w:ascii="Candara" w:hAnsi="Candara" w:eastAsia="Candara" w:cs="Candara"/>
                <w:noProof w:val="0"/>
                <w:sz w:val="20"/>
                <w:szCs w:val="20"/>
                <w:lang w:val="en-AU"/>
              </w:rPr>
            </w:pPr>
            <w:r w:rsidRPr="3073BB10" w:rsidR="75EC3DCF">
              <w:rPr>
                <w:rFonts w:ascii="Candara" w:hAnsi="Candara" w:eastAsia="Candara" w:cs="Candara"/>
                <w:noProof w:val="0"/>
                <w:sz w:val="20"/>
                <w:szCs w:val="20"/>
                <w:lang w:val="en-AU"/>
              </w:rPr>
              <w:t xml:space="preserve">Students will engage in an investigation to </w:t>
            </w:r>
            <w:r w:rsidRPr="3073BB10" w:rsidR="75EC3DCF">
              <w:rPr>
                <w:rFonts w:ascii="Candara" w:hAnsi="Candara" w:eastAsia="Candara" w:cs="Candara"/>
                <w:noProof w:val="0"/>
                <w:sz w:val="20"/>
                <w:szCs w:val="20"/>
                <w:lang w:val="en-AU"/>
              </w:rPr>
              <w:t>determine</w:t>
            </w:r>
            <w:r w:rsidRPr="3073BB10" w:rsidR="75EC3DCF">
              <w:rPr>
                <w:rFonts w:ascii="Candara" w:hAnsi="Candara" w:eastAsia="Candara" w:cs="Candara"/>
                <w:noProof w:val="0"/>
                <w:sz w:val="20"/>
                <w:szCs w:val="20"/>
                <w:lang w:val="en-AU"/>
              </w:rPr>
              <w:t xml:space="preserve"> how humans and environmental factors </w:t>
            </w:r>
            <w:r w:rsidRPr="3073BB10" w:rsidR="75EC3DCF">
              <w:rPr>
                <w:rFonts w:ascii="Candara" w:hAnsi="Candara" w:eastAsia="Candara" w:cs="Candara"/>
                <w:noProof w:val="0"/>
                <w:sz w:val="20"/>
                <w:szCs w:val="20"/>
                <w:lang w:val="en-AU"/>
              </w:rPr>
              <w:t>impact</w:t>
            </w:r>
            <w:r w:rsidRPr="3073BB10" w:rsidR="75EC3DCF">
              <w:rPr>
                <w:rFonts w:ascii="Candara" w:hAnsi="Candara" w:eastAsia="Candara" w:cs="Candara"/>
                <w:noProof w:val="0"/>
                <w:sz w:val="20"/>
                <w:szCs w:val="20"/>
                <w:lang w:val="en-AU"/>
              </w:rPr>
              <w:t xml:space="preserve"> the land around us. Students will </w:t>
            </w:r>
            <w:r w:rsidRPr="3073BB10" w:rsidR="75EC3DCF">
              <w:rPr>
                <w:rFonts w:ascii="Candara" w:hAnsi="Candara" w:eastAsia="Candara" w:cs="Candara"/>
                <w:noProof w:val="0"/>
                <w:sz w:val="20"/>
                <w:szCs w:val="20"/>
                <w:lang w:val="en-AU"/>
              </w:rPr>
              <w:t>identify</w:t>
            </w:r>
            <w:r w:rsidRPr="3073BB10" w:rsidR="75EC3DCF">
              <w:rPr>
                <w:rFonts w:ascii="Candara" w:hAnsi="Candara" w:eastAsia="Candara" w:cs="Candara"/>
                <w:noProof w:val="0"/>
                <w:sz w:val="20"/>
                <w:szCs w:val="20"/>
                <w:lang w:val="en-AU"/>
              </w:rPr>
              <w:t xml:space="preserve"> the changes that have occurred from weathering and erosion based on observations and images.</w:t>
            </w:r>
          </w:p>
        </w:tc>
      </w:tr>
      <w:tr w:rsidRPr="006376F9" w:rsidR="004D074E" w:rsidTr="41D09383" w14:paraId="400DED34" w14:textId="77777777">
        <w:trPr>
          <w:trHeight w:val="618"/>
        </w:trPr>
        <w:tc>
          <w:tcPr>
            <w:tcW w:w="1843" w:type="dxa"/>
            <w:gridSpan w:val="2"/>
            <w:shd w:val="clear" w:color="auto" w:fill="2F5496" w:themeFill="accent1" w:themeFillShade="BF"/>
            <w:tcMar/>
            <w:vAlign w:val="center"/>
          </w:tcPr>
          <w:p w:rsidRPr="00A62853" w:rsidR="00B0371B" w:rsidP="00A62853" w:rsidRDefault="00B0371B" w14:paraId="1180BCC4" w14:textId="12C0E746">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rPr>
              <w:lastRenderedPageBreak/>
              <w:t>H</w:t>
            </w:r>
            <w:r w:rsidRPr="00A62853" w:rsidR="00E01D32">
              <w:rPr>
                <w:rFonts w:ascii="Candara" w:hAnsi="Candara"/>
                <w:color w:val="FFFFFF" w:themeColor="background1"/>
                <w:sz w:val="28"/>
                <w:szCs w:val="28"/>
              </w:rPr>
              <w:t xml:space="preserve">umanities and Social Sciences </w:t>
            </w:r>
          </w:p>
        </w:tc>
        <w:tc>
          <w:tcPr>
            <w:tcW w:w="10489" w:type="dxa"/>
            <w:shd w:val="clear" w:color="auto" w:fill="auto"/>
            <w:tcMar/>
          </w:tcPr>
          <w:p w:rsidRPr="009E30C8" w:rsidR="006F3CA8" w:rsidP="3073BB10" w:rsidRDefault="006F3CA8" w14:paraId="2F47A1FC" w14:textId="78AB16E1">
            <w:pPr>
              <w:pStyle w:val="paragraph"/>
              <w:spacing w:before="0" w:beforeAutospacing="off" w:after="0" w:afterAutospacing="off"/>
              <w:textAlignment w:val="baseline"/>
              <w:rPr>
                <w:rStyle w:val="eop"/>
                <w:rFonts w:ascii="Candara" w:hAnsi="Candara" w:eastAsia="Candara" w:cs="Candara"/>
                <w:b w:val="0"/>
                <w:bCs w:val="0"/>
                <w:sz w:val="20"/>
                <w:szCs w:val="20"/>
              </w:rPr>
            </w:pPr>
            <w:r w:rsidRPr="3073BB10" w:rsidR="006F3CA8">
              <w:rPr>
                <w:rStyle w:val="normaltextrun"/>
                <w:rFonts w:ascii="Candara" w:hAnsi="Candara" w:eastAsia="Candara" w:cs="Candara"/>
                <w:b w:val="0"/>
                <w:bCs w:val="0"/>
                <w:sz w:val="20"/>
                <w:szCs w:val="20"/>
              </w:rPr>
              <w:t>History: </w:t>
            </w:r>
            <w:r w:rsidRPr="3073BB10" w:rsidR="006F3CA8">
              <w:rPr>
                <w:rStyle w:val="eop"/>
                <w:rFonts w:ascii="Candara" w:hAnsi="Candara" w:eastAsia="Candara" w:cs="Candara"/>
                <w:b w:val="0"/>
                <w:bCs w:val="0"/>
                <w:sz w:val="20"/>
                <w:szCs w:val="20"/>
              </w:rPr>
              <w:t> </w:t>
            </w:r>
            <w:r w:rsidRPr="3073BB10" w:rsidR="006F3CA8">
              <w:rPr>
                <w:rStyle w:val="normaltextrun"/>
                <w:rFonts w:ascii="Candara" w:hAnsi="Candara" w:eastAsia="Candara" w:cs="Candara"/>
                <w:b w:val="0"/>
                <w:bCs w:val="0"/>
                <w:sz w:val="20"/>
                <w:szCs w:val="20"/>
              </w:rPr>
              <w:t>Civics and Citizenship: How do leaders influence rules and laws, and what impact do these changes have on communities?</w:t>
            </w:r>
            <w:r w:rsidRPr="3073BB10" w:rsidR="006F3CA8">
              <w:rPr>
                <w:rStyle w:val="eop"/>
                <w:rFonts w:ascii="Candara" w:hAnsi="Candara" w:eastAsia="Candara" w:cs="Candara"/>
                <w:b w:val="0"/>
                <w:bCs w:val="0"/>
                <w:sz w:val="20"/>
                <w:szCs w:val="20"/>
              </w:rPr>
              <w:t> </w:t>
            </w:r>
          </w:p>
          <w:p w:rsidRPr="006F3CA8" w:rsidR="006F3CA8" w:rsidP="10A524B0" w:rsidRDefault="006F3CA8" w14:paraId="56999FFC" w14:textId="77777777">
            <w:pPr>
              <w:pStyle w:val="paragraph"/>
              <w:spacing w:before="0" w:beforeAutospacing="0" w:after="0" w:afterAutospacing="0"/>
              <w:textAlignment w:val="baseline"/>
              <w:rPr>
                <w:rFonts w:ascii="Candara" w:hAnsi="Candara" w:eastAsia="Candara" w:cs="Candara"/>
                <w:sz w:val="20"/>
                <w:szCs w:val="20"/>
              </w:rPr>
            </w:pPr>
          </w:p>
          <w:p w:rsidRPr="00F25CCF" w:rsidR="00B0371B" w:rsidP="10A524B0" w:rsidRDefault="006F3CA8" w14:paraId="12D67370" w14:textId="39F37AD0">
            <w:pPr>
              <w:pStyle w:val="NoSpacing"/>
              <w:spacing w:line="276" w:lineRule="auto"/>
              <w:rPr>
                <w:rFonts w:ascii="Candara" w:hAnsi="Candara" w:eastAsia="Candara" w:cs="Candara"/>
                <w:sz w:val="20"/>
                <w:szCs w:val="20"/>
              </w:rPr>
            </w:pPr>
            <w:r w:rsidRPr="10A524B0">
              <w:rPr>
                <w:rStyle w:val="normaltextrun"/>
                <w:rFonts w:ascii="Candara" w:hAnsi="Candara" w:eastAsia="Candara" w:cs="Candara"/>
                <w:color w:val="000000"/>
                <w:sz w:val="20"/>
                <w:szCs w:val="20"/>
                <w:shd w:val="clear" w:color="auto" w:fill="FFFFFF"/>
              </w:rPr>
              <w:t xml:space="preserve">In this unit, students will explore the role of leadership in shaping rules and laws within communities. They will investigate significant leaders who have influenced changes in Australia, and who have made impact on society. Students will develop an understanding of the differences between rules and laws, why laws exist, and how decisions are made democratically. Through inquiry-based learning, they will distinguish between facts and opinions, analyse multiple perspectives, and reflect on how laws shape identity and belonging. </w:t>
            </w:r>
          </w:p>
        </w:tc>
        <w:tc>
          <w:tcPr>
            <w:tcW w:w="9923" w:type="dxa"/>
            <w:shd w:val="clear" w:color="auto" w:fill="auto"/>
            <w:tcMar/>
          </w:tcPr>
          <w:p w:rsidR="00B0371B" w:rsidP="10A524B0" w:rsidRDefault="006F3CA8" w14:paraId="3604524E" w14:textId="5257A9BD">
            <w:pPr>
              <w:pStyle w:val="NoSpacing"/>
              <w:spacing w:line="276" w:lineRule="auto"/>
              <w:rPr>
                <w:rStyle w:val="eop"/>
                <w:rFonts w:ascii="Candara" w:hAnsi="Candara" w:eastAsia="Candara" w:cs="Candara"/>
                <w:color w:val="000000"/>
                <w:sz w:val="20"/>
                <w:szCs w:val="20"/>
                <w:shd w:val="clear" w:color="auto" w:fill="FFFFFF"/>
              </w:rPr>
            </w:pPr>
            <w:r w:rsidRPr="10A524B0" w:rsidR="006F3CA8">
              <w:rPr>
                <w:rStyle w:val="normaltextrun"/>
                <w:rFonts w:ascii="Candara" w:hAnsi="Candara" w:eastAsia="Candara" w:cs="Candara"/>
                <w:color w:val="000000"/>
                <w:sz w:val="20"/>
                <w:szCs w:val="20"/>
                <w:shd w:val="clear" w:color="auto" w:fill="FFFFFF"/>
              </w:rPr>
              <w:t>T</w:t>
            </w:r>
            <w:r w:rsidRPr="10A524B0" w:rsidR="01BF9AC2">
              <w:rPr>
                <w:rStyle w:val="normaltextrun"/>
                <w:rFonts w:ascii="Candara" w:hAnsi="Candara" w:eastAsia="Candara" w:cs="Candara"/>
                <w:color w:val="000000"/>
                <w:sz w:val="20"/>
                <w:szCs w:val="20"/>
                <w:shd w:val="clear" w:color="auto" w:fill="FFFFFF"/>
              </w:rPr>
              <w:t>he s</w:t>
            </w:r>
            <w:r w:rsidRPr="10A524B0" w:rsidR="006F3CA8">
              <w:rPr>
                <w:rStyle w:val="normaltextrun"/>
                <w:rFonts w:ascii="Candara" w:hAnsi="Candara" w:eastAsia="Candara" w:cs="Candara"/>
                <w:color w:val="000000"/>
                <w:sz w:val="20"/>
                <w:szCs w:val="20"/>
                <w:shd w:val="clear" w:color="auto" w:fill="FFFFFF"/>
              </w:rPr>
              <w:t xml:space="preserve">tudents </w:t>
            </w:r>
            <w:r w:rsidRPr="10A524B0" w:rsidR="5698D0D9">
              <w:rPr>
                <w:rStyle w:val="normaltextrun"/>
                <w:rFonts w:ascii="Candara" w:hAnsi="Candara" w:eastAsia="Candara" w:cs="Candara"/>
                <w:color w:val="000000"/>
                <w:sz w:val="20"/>
                <w:szCs w:val="20"/>
                <w:shd w:val="clear" w:color="auto" w:fill="FFFFFF"/>
              </w:rPr>
              <w:t xml:space="preserve">will create </w:t>
            </w:r>
            <w:r w:rsidRPr="10A524B0" w:rsidR="006F3CA8">
              <w:rPr>
                <w:rStyle w:val="normaltextrun"/>
                <w:rFonts w:ascii="Candara" w:hAnsi="Candara" w:eastAsia="Candara" w:cs="Candara"/>
                <w:color w:val="000000"/>
                <w:sz w:val="20"/>
                <w:szCs w:val="20"/>
                <w:shd w:val="clear" w:color="auto" w:fill="FFFFFF"/>
              </w:rPr>
              <w:t xml:space="preserve">a Leadership Profile, where they research a chosen leader, </w:t>
            </w:r>
            <w:r w:rsidRPr="10A524B0" w:rsidR="466D4EBB">
              <w:rPr>
                <w:rStyle w:val="normaltextrun"/>
                <w:rFonts w:ascii="Candara" w:hAnsi="Candara" w:eastAsia="Candara" w:cs="Candara"/>
                <w:color w:val="000000"/>
                <w:sz w:val="20"/>
                <w:szCs w:val="20"/>
                <w:shd w:val="clear" w:color="auto" w:fill="FFFFFF"/>
              </w:rPr>
              <w:t xml:space="preserve">talk about their </w:t>
            </w:r>
            <w:r w:rsidRPr="10A524B0" w:rsidR="006F3CA8">
              <w:rPr>
                <w:rStyle w:val="normaltextrun"/>
                <w:rFonts w:ascii="Candara" w:hAnsi="Candara" w:eastAsia="Candara" w:cs="Candara"/>
                <w:color w:val="000000"/>
                <w:sz w:val="20"/>
                <w:szCs w:val="20"/>
                <w:shd w:val="clear" w:color="auto" w:fill="FFFFFF"/>
              </w:rPr>
              <w:t>their contributions, and present their findings through a Q&amp;A-style interview.</w:t>
            </w:r>
            <w:r w:rsidRPr="10A524B0" w:rsidR="006F3CA8">
              <w:rPr>
                <w:rStyle w:val="eop"/>
                <w:rFonts w:ascii="Candara" w:hAnsi="Candara" w:eastAsia="Candara" w:cs="Candara"/>
                <w:color w:val="000000"/>
                <w:sz w:val="20"/>
                <w:szCs w:val="20"/>
                <w:shd w:val="clear" w:color="auto" w:fill="FFFFFF"/>
              </w:rPr>
              <w:t> </w:t>
            </w:r>
          </w:p>
          <w:p w:rsidRPr="00F25CCF" w:rsidR="006F3CA8" w:rsidP="10A524B0" w:rsidRDefault="006F3CA8" w14:paraId="4817470F" w14:textId="7B4F8DEA">
            <w:pPr>
              <w:pStyle w:val="NoSpacing"/>
              <w:spacing w:line="276" w:lineRule="auto"/>
              <w:rPr>
                <w:rFonts w:ascii="Candara" w:hAnsi="Candara" w:eastAsia="Candara" w:cs="Candara"/>
                <w:sz w:val="20"/>
                <w:szCs w:val="20"/>
              </w:rPr>
            </w:pPr>
          </w:p>
        </w:tc>
      </w:tr>
      <w:tr w:rsidRPr="006376F9" w:rsidR="004E6146" w:rsidTr="41D09383" w14:paraId="1A43C92D" w14:textId="77777777">
        <w:trPr>
          <w:trHeight w:val="839"/>
        </w:trPr>
        <w:tc>
          <w:tcPr>
            <w:tcW w:w="1843" w:type="dxa"/>
            <w:gridSpan w:val="2"/>
            <w:shd w:val="clear" w:color="auto" w:fill="2F5496" w:themeFill="accent1" w:themeFillShade="BF"/>
            <w:tcMar/>
            <w:vAlign w:val="center"/>
          </w:tcPr>
          <w:p w:rsidRPr="00A62853" w:rsidR="004E6146" w:rsidP="17BB4FA3" w:rsidRDefault="30C28892" w14:paraId="7151CD2A" w14:textId="3CE21E4A">
            <w:pPr>
              <w:spacing w:after="0"/>
              <w:rPr>
                <w:rFonts w:ascii="Candara" w:hAnsi="Candara"/>
                <w:color w:val="FFFFFF" w:themeColor="background1"/>
                <w:sz w:val="16"/>
                <w:szCs w:val="16"/>
              </w:rPr>
            </w:pPr>
            <w:r w:rsidRPr="37017750" w:rsidR="64E67FA5">
              <w:rPr>
                <w:rFonts w:ascii="Candara" w:hAnsi="Candara"/>
                <w:color w:val="FFFFFF" w:themeColor="background1" w:themeTint="FF" w:themeShade="FF"/>
                <w:sz w:val="28"/>
                <w:szCs w:val="28"/>
              </w:rPr>
              <w:t>Technologies</w:t>
            </w:r>
            <w:r w:rsidRPr="37017750" w:rsidR="30C28892">
              <w:rPr>
                <w:rFonts w:ascii="Candara" w:hAnsi="Candara"/>
                <w:color w:val="FFFFFF" w:themeColor="background1" w:themeTint="FF" w:themeShade="FF"/>
                <w:sz w:val="28"/>
                <w:szCs w:val="28"/>
              </w:rPr>
              <w:t>Mr</w:t>
            </w:r>
            <w:r w:rsidRPr="37017750" w:rsidR="30C28892">
              <w:rPr>
                <w:rFonts w:ascii="Candara" w:hAnsi="Candara"/>
                <w:color w:val="FFFFFF" w:themeColor="background1" w:themeTint="FF" w:themeShade="FF"/>
                <w:sz w:val="28"/>
                <w:szCs w:val="28"/>
              </w:rPr>
              <w:t>s</w:t>
            </w:r>
            <w:r w:rsidRPr="37017750" w:rsidR="30C28892">
              <w:rPr>
                <w:rFonts w:ascii="Candara" w:hAnsi="Candara"/>
                <w:color w:val="FFFFFF" w:themeColor="background1" w:themeTint="FF" w:themeShade="FF"/>
                <w:sz w:val="28"/>
                <w:szCs w:val="28"/>
              </w:rPr>
              <w:t xml:space="preserve"> </w:t>
            </w:r>
            <w:r w:rsidRPr="37017750" w:rsidR="30C28892">
              <w:rPr>
                <w:rFonts w:ascii="Candara" w:hAnsi="Candara"/>
                <w:color w:val="FFFFFF" w:themeColor="background1" w:themeTint="FF" w:themeShade="FF"/>
                <w:sz w:val="28"/>
                <w:szCs w:val="28"/>
              </w:rPr>
              <w:t>Gray</w:t>
            </w:r>
            <w:r w:rsidRPr="37017750" w:rsidR="64E67FA5">
              <w:rPr>
                <w:rFonts w:ascii="Candara" w:hAnsi="Candara"/>
                <w:color w:val="FFFFFF" w:themeColor="background1" w:themeTint="FF" w:themeShade="FF"/>
                <w:sz w:val="28"/>
                <w:szCs w:val="28"/>
              </w:rPr>
              <w:t xml:space="preserve"> </w:t>
            </w:r>
          </w:p>
        </w:tc>
        <w:tc>
          <w:tcPr>
            <w:tcW w:w="10489" w:type="dxa"/>
            <w:shd w:val="clear" w:color="auto" w:fill="auto"/>
            <w:tcMar/>
          </w:tcPr>
          <w:p w:rsidR="17BB4FA3" w:rsidP="17BB4FA3" w:rsidRDefault="17BB4FA3" w14:paraId="175CB347" w14:textId="32D36ADF">
            <w:pPr>
              <w:spacing w:after="0" w:line="240" w:lineRule="auto"/>
              <w:rPr>
                <w:rFonts w:ascii="Candara" w:hAnsi="Candara" w:eastAsia="Candara" w:cs="Candara"/>
                <w:b w:val="0"/>
                <w:bCs w:val="0"/>
                <w:i w:val="0"/>
                <w:iCs w:val="0"/>
                <w:caps w:val="0"/>
                <w:smallCaps w:val="0"/>
                <w:color w:val="000000" w:themeColor="text1" w:themeTint="FF" w:themeShade="FF"/>
                <w:sz w:val="19"/>
                <w:szCs w:val="19"/>
              </w:rPr>
            </w:pP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Students will explore how data is collected, </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organised</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 and represented using text, numbers, </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images</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 and symbols. They will develop skills using Microsoft Word, Excel and PowerPoint and work collaboratively through a secure collaborative webpage to share and manage their digital work.</w:t>
            </w:r>
          </w:p>
        </w:tc>
        <w:tc>
          <w:tcPr>
            <w:tcW w:w="9923" w:type="dxa"/>
            <w:shd w:val="clear" w:color="auto" w:fill="auto"/>
            <w:tcMar/>
          </w:tcPr>
          <w:p w:rsidR="17BB4FA3" w:rsidP="17BB4FA3" w:rsidRDefault="17BB4FA3" w14:paraId="365E7F6D" w14:textId="74A040E1">
            <w:pPr>
              <w:spacing w:after="0" w:line="240" w:lineRule="auto"/>
              <w:rPr>
                <w:rFonts w:ascii="Candara" w:hAnsi="Candara" w:eastAsia="Candara" w:cs="Candara"/>
                <w:b w:val="0"/>
                <w:bCs w:val="0"/>
                <w:i w:val="0"/>
                <w:iCs w:val="0"/>
                <w:caps w:val="0"/>
                <w:smallCaps w:val="0"/>
                <w:color w:val="000000" w:themeColor="text1" w:themeTint="FF" w:themeShade="FF"/>
                <w:sz w:val="19"/>
                <w:szCs w:val="19"/>
                <w:lang w:val="en-AU"/>
              </w:rPr>
            </w:pP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Students will collect simple data, </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representing</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 it in two ways (e.g., a graph and a table), explaining their choices in</w:t>
            </w:r>
            <w:r w:rsidRPr="17BB4FA3" w:rsidR="295929C4">
              <w:rPr>
                <w:rFonts w:ascii="Candara" w:hAnsi="Candara" w:eastAsia="Candara" w:cs="Candara"/>
                <w:b w:val="0"/>
                <w:bCs w:val="0"/>
                <w:i w:val="0"/>
                <w:iCs w:val="0"/>
                <w:caps w:val="0"/>
                <w:smallCaps w:val="0"/>
                <w:color w:val="000000" w:themeColor="text1" w:themeTint="FF" w:themeShade="FF"/>
                <w:sz w:val="19"/>
                <w:szCs w:val="19"/>
                <w:lang w:val="en-AU"/>
              </w:rPr>
              <w:t xml:space="preserve"> a</w:t>
            </w:r>
            <w:r w:rsidRPr="17BB4FA3" w:rsidR="17BB4FA3">
              <w:rPr>
                <w:rFonts w:ascii="Candara" w:hAnsi="Candara" w:eastAsia="Candara" w:cs="Candara"/>
                <w:b w:val="0"/>
                <w:bCs w:val="0"/>
                <w:i w:val="0"/>
                <w:iCs w:val="0"/>
                <w:caps w:val="0"/>
                <w:smallCaps w:val="0"/>
                <w:color w:val="000000" w:themeColor="text1" w:themeTint="FF" w:themeShade="FF"/>
                <w:sz w:val="19"/>
                <w:szCs w:val="19"/>
                <w:lang w:val="en-AU"/>
              </w:rPr>
              <w:t xml:space="preserve"> ‘Digital Data Journal’ then upload their work for peer review and final submission.</w:t>
            </w:r>
          </w:p>
        </w:tc>
      </w:tr>
      <w:tr w:rsidRPr="006376F9" w:rsidR="004E6146" w:rsidTr="41D09383" w14:paraId="47D01F53" w14:textId="77777777">
        <w:trPr>
          <w:trHeight w:val="81"/>
        </w:trPr>
        <w:tc>
          <w:tcPr>
            <w:tcW w:w="1843" w:type="dxa"/>
            <w:gridSpan w:val="2"/>
            <w:shd w:val="clear" w:color="auto" w:fill="2F5496" w:themeFill="accent1" w:themeFillShade="BF"/>
            <w:tcMar/>
            <w:vAlign w:val="center"/>
          </w:tcPr>
          <w:p w:rsidRPr="00A62853" w:rsidR="00FE2585" w:rsidP="00A62853" w:rsidRDefault="004E6146" w14:paraId="587583DE" w14:textId="77777777">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highlight w:val="red"/>
              </w:rPr>
              <w:t>H</w:t>
            </w:r>
            <w:r w:rsidRPr="00A62853" w:rsidR="00436A6C">
              <w:rPr>
                <w:rFonts w:ascii="Candara" w:hAnsi="Candara"/>
                <w:color w:val="FFFFFF" w:themeColor="background1"/>
                <w:sz w:val="28"/>
                <w:szCs w:val="28"/>
                <w:highlight w:val="red"/>
              </w:rPr>
              <w:t>ealth and Physical Education</w:t>
            </w:r>
            <w:r w:rsidRPr="00A62853" w:rsidR="00C108FB">
              <w:rPr>
                <w:rFonts w:ascii="Candara" w:hAnsi="Candara"/>
                <w:color w:val="FFFFFF" w:themeColor="background1"/>
                <w:sz w:val="28"/>
                <w:szCs w:val="28"/>
                <w:highlight w:val="red"/>
              </w:rPr>
              <w:t xml:space="preserve"> </w:t>
            </w:r>
          </w:p>
          <w:p w:rsidRPr="00A62853" w:rsidR="004E6146" w:rsidP="00A62853" w:rsidRDefault="00FE2585" w14:paraId="79B3BF60" w14:textId="5617571B">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highlight w:val="red"/>
              </w:rPr>
              <w:t xml:space="preserve">Miss </w:t>
            </w:r>
            <w:proofErr w:type="spellStart"/>
            <w:r w:rsidRPr="00A62853">
              <w:rPr>
                <w:rFonts w:ascii="Candara" w:hAnsi="Candara"/>
                <w:color w:val="FFFFFF" w:themeColor="background1"/>
                <w:sz w:val="28"/>
                <w:szCs w:val="28"/>
                <w:highlight w:val="red"/>
              </w:rPr>
              <w:t>Bembrick</w:t>
            </w:r>
            <w:proofErr w:type="spellEnd"/>
          </w:p>
        </w:tc>
        <w:tc>
          <w:tcPr>
            <w:tcW w:w="10489" w:type="dxa"/>
            <w:shd w:val="clear" w:color="auto" w:fill="auto"/>
            <w:tcMar/>
          </w:tcPr>
          <w:p w:rsidRPr="00F25CCF" w:rsidR="004E6146" w:rsidP="41D09383" w:rsidRDefault="7A710DCA" w14:paraId="610244ED" w14:textId="09896780">
            <w:pPr>
              <w:pStyle w:val="NoSpacing"/>
              <w:spacing w:before="40" w:after="40" w:line="252"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710DCA">
              <w:rPr>
                <w:rFonts w:ascii="Candara Light" w:hAnsi="Candara Light" w:eastAsia="Candara Light" w:cs="Candara Light"/>
                <w:sz w:val="24"/>
                <w:szCs w:val="24"/>
              </w:rPr>
              <w:t xml:space="preserve"> </w:t>
            </w: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Health: </w:t>
            </w:r>
          </w:p>
          <w:p w:rsidRPr="00F25CCF" w:rsidR="004E6146" w:rsidP="41D09383" w:rsidRDefault="7A710DCA" w14:paraId="152F87A5" w14:textId="1DE662E9">
            <w:pPr>
              <w:spacing w:before="40" w:after="40" w:line="252"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In this term students will make connections through their community and local resources that support physical activity. Students will use decision making skills to demonstrate strategies to help stay safe.  </w:t>
            </w:r>
          </w:p>
          <w:p w:rsidRPr="00F25CCF" w:rsidR="004E6146" w:rsidP="41D09383" w:rsidRDefault="7A710DCA" w14:paraId="16926B9E" w14:textId="0588273F">
            <w:pPr>
              <w:spacing w:before="40" w:after="40" w:line="252"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p>
          <w:p w:rsidRPr="00F25CCF" w:rsidR="004E6146" w:rsidP="41D09383" w:rsidRDefault="7A710DCA" w14:paraId="5F1BD94C" w14:textId="40512949">
            <w:pPr>
              <w:spacing w:before="40" w:after="40" w:line="252"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PE: </w:t>
            </w:r>
          </w:p>
          <w:p w:rsidRPr="00F25CCF" w:rsidR="004E6146" w:rsidP="41D09383" w:rsidRDefault="7A710DCA" w14:paraId="1AF956D7" w14:textId="7BF4D829">
            <w:pPr>
              <w:spacing w:before="40" w:after="40" w:line="252"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In this term students will refine of fundamental movement skills and apply movement concepts and strategies in a variety of physical activities. These skills involve catching, throwing, passing and finding space on the field for touch. Students will be learning fundamental skills for athletics these include, long jump, sprinting, throwing, high jump, discuss and shotput.</w:t>
            </w:r>
          </w:p>
          <w:p w:rsidRPr="00F25CCF" w:rsidR="004E6146" w:rsidP="41D09383" w:rsidRDefault="7A710DCA" w14:paraId="69E7396C" w14:textId="6A565CEB">
            <w:pPr>
              <w:pStyle w:val="NoSpacing"/>
              <w:spacing w:line="276" w:lineRule="auto"/>
              <w:rPr>
                <w:rFonts w:ascii="Candara Light" w:hAnsi="Candara Light" w:eastAsia="Candara Light" w:cs="Candara Light"/>
                <w:sz w:val="24"/>
                <w:szCs w:val="24"/>
              </w:rPr>
            </w:pPr>
          </w:p>
        </w:tc>
        <w:tc>
          <w:tcPr>
            <w:tcW w:w="9923" w:type="dxa"/>
            <w:shd w:val="clear" w:color="auto" w:fill="auto"/>
            <w:tcMar/>
          </w:tcPr>
          <w:p w:rsidRPr="00F25CCF" w:rsidR="004E6146" w:rsidP="41D09383" w:rsidRDefault="004E6146" w14:paraId="7F5714AD" w14:textId="1746093B">
            <w:pPr>
              <w:spacing w:before="40" w:after="40" w:line="252" w:lineRule="auto"/>
              <w:ind w:left="0"/>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1"/>
                <w:iCs w:val="1"/>
                <w:caps w:val="0"/>
                <w:smallCaps w:val="0"/>
                <w:noProof w:val="0"/>
                <w:color w:val="000000" w:themeColor="text1" w:themeTint="FF" w:themeShade="FF"/>
                <w:sz w:val="19"/>
                <w:szCs w:val="19"/>
                <w:lang w:val="en-AU"/>
              </w:rPr>
              <w:t>Health</w:t>
            </w:r>
          </w:p>
          <w:p w:rsidRPr="00F25CCF" w:rsidR="004E6146" w:rsidP="41D09383" w:rsidRDefault="004E6146" w14:paraId="4E70C7E6" w14:textId="360ABC3B">
            <w:pPr>
              <w:spacing w:before="40" w:after="40" w:line="252" w:lineRule="auto"/>
              <w:ind w:left="0"/>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1"/>
                <w:iCs w:val="1"/>
                <w:caps w:val="0"/>
                <w:smallCaps w:val="0"/>
                <w:noProof w:val="0"/>
                <w:color w:val="000000" w:themeColor="text1" w:themeTint="FF" w:themeShade="FF"/>
                <w:sz w:val="19"/>
                <w:szCs w:val="19"/>
                <w:lang w:val="en-AU"/>
              </w:rPr>
              <w:t>Task 1: Connections through their community and local resources that support physical activity.</w:t>
            </w:r>
          </w:p>
          <w:p w:rsidRPr="00F25CCF" w:rsidR="004E6146" w:rsidP="41D09383" w:rsidRDefault="004E6146" w14:paraId="4B916923" w14:textId="1FE9C5A7">
            <w:pPr>
              <w:spacing w:before="40" w:after="40" w:line="252" w:lineRule="auto"/>
              <w:ind w:left="0"/>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1"/>
                <w:iCs w:val="1"/>
                <w:caps w:val="0"/>
                <w:smallCaps w:val="0"/>
                <w:noProof w:val="0"/>
                <w:color w:val="000000" w:themeColor="text1" w:themeTint="FF" w:themeShade="FF"/>
                <w:sz w:val="19"/>
                <w:szCs w:val="19"/>
                <w:lang w:val="en-AU"/>
              </w:rPr>
              <w:t>Task 2: Decision making skills to demonstrate strategies to help stay safe.</w:t>
            </w:r>
          </w:p>
          <w:p w:rsidRPr="00F25CCF" w:rsidR="004E6146" w:rsidP="41D09383" w:rsidRDefault="004E6146" w14:paraId="399AA1D0" w14:textId="3DC2B248">
            <w:pPr>
              <w:spacing w:after="0" w:line="240"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p>
          <w:p w:rsidRPr="00F25CCF" w:rsidR="004E6146" w:rsidP="41D09383" w:rsidRDefault="004E6146" w14:paraId="726C47C8" w14:textId="403AC06E">
            <w:pPr>
              <w:spacing w:after="0" w:line="240"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PE:</w:t>
            </w:r>
          </w:p>
          <w:p w:rsidRPr="00F25CCF" w:rsidR="004E6146" w:rsidP="41D09383" w:rsidRDefault="004E6146" w14:paraId="27FDF206" w14:textId="7D64F1A6">
            <w:pPr>
              <w:spacing w:after="0" w:line="240"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Touch</w:t>
            </w:r>
          </w:p>
          <w:p w:rsidRPr="00F25CCF" w:rsidR="004E6146" w:rsidP="41D09383" w:rsidRDefault="004E6146" w14:paraId="0F818ADF" w14:textId="48AC6186">
            <w:pPr>
              <w:spacing w:after="0" w:line="240" w:lineRule="auto"/>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pPr>
            <w:r w:rsidRPr="41D09383" w:rsidR="7A0E0B36">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Athletics</w:t>
            </w:r>
          </w:p>
          <w:p w:rsidRPr="00F25CCF" w:rsidR="004E6146" w:rsidP="41D09383" w:rsidRDefault="004E6146" w14:paraId="7FC1C5D9" w14:textId="34F2CD3C">
            <w:pPr>
              <w:pStyle w:val="NoSpacing"/>
              <w:spacing w:line="276" w:lineRule="auto"/>
              <w:rPr>
                <w:rFonts w:ascii="Calibri Light" w:hAnsi="Calibri Light" w:eastAsia="等线 Light" w:cs="" w:asciiTheme="majorAscii" w:hAnsiTheme="majorAscii" w:eastAsiaTheme="majorEastAsia" w:cstheme="majorBidi"/>
                <w:color w:val="000000" w:themeColor="text1"/>
                <w:sz w:val="24"/>
                <w:szCs w:val="24"/>
              </w:rPr>
            </w:pPr>
          </w:p>
        </w:tc>
      </w:tr>
      <w:tr w:rsidRPr="006376F9" w:rsidR="004E6146" w:rsidTr="41D09383" w14:paraId="6B1CF4CF" w14:textId="77777777">
        <w:trPr>
          <w:trHeight w:val="760"/>
        </w:trPr>
        <w:tc>
          <w:tcPr>
            <w:tcW w:w="1843" w:type="dxa"/>
            <w:gridSpan w:val="2"/>
            <w:shd w:val="clear" w:color="auto" w:fill="2F5496" w:themeFill="accent1" w:themeFillShade="BF"/>
            <w:tcMar/>
            <w:vAlign w:val="center"/>
          </w:tcPr>
          <w:p w:rsidRPr="00A62853" w:rsidR="004E6146" w:rsidP="00A62853" w:rsidRDefault="004E6146" w14:paraId="5DF24D53" w14:textId="77777777">
            <w:pPr>
              <w:spacing w:after="0"/>
              <w:rPr>
                <w:rFonts w:ascii="Candara" w:hAnsi="Candara"/>
                <w:color w:val="FFFFFF" w:themeColor="background1"/>
                <w:sz w:val="28"/>
                <w:szCs w:val="28"/>
              </w:rPr>
            </w:pPr>
            <w:r w:rsidRPr="00A62853">
              <w:rPr>
                <w:rFonts w:ascii="Candara" w:hAnsi="Candara"/>
                <w:color w:val="FFFFFF" w:themeColor="background1"/>
                <w:sz w:val="28"/>
                <w:szCs w:val="28"/>
              </w:rPr>
              <w:t xml:space="preserve">The Arts </w:t>
            </w:r>
            <w:r w:rsidRPr="00A62853" w:rsidR="005E6BBA">
              <w:rPr>
                <w:rFonts w:ascii="Candara" w:hAnsi="Candara"/>
                <w:color w:val="FFFFFF" w:themeColor="background1"/>
                <w:sz w:val="28"/>
                <w:szCs w:val="28"/>
              </w:rPr>
              <w:t xml:space="preserve">– </w:t>
            </w:r>
            <w:proofErr w:type="gramStart"/>
            <w:r w:rsidRPr="00A62853" w:rsidR="24875B58">
              <w:rPr>
                <w:rFonts w:ascii="Candara" w:hAnsi="Candara"/>
                <w:color w:val="FFFFFF" w:themeColor="background1"/>
                <w:sz w:val="28"/>
                <w:szCs w:val="28"/>
              </w:rPr>
              <w:t xml:space="preserve">Visual </w:t>
            </w:r>
            <w:r w:rsidRPr="00A62853" w:rsidR="005E6BBA">
              <w:rPr>
                <w:rFonts w:ascii="Candara" w:hAnsi="Candara"/>
                <w:color w:val="FFFFFF" w:themeColor="background1"/>
                <w:sz w:val="28"/>
                <w:szCs w:val="28"/>
              </w:rPr>
              <w:t xml:space="preserve"> Arts</w:t>
            </w:r>
            <w:proofErr w:type="gramEnd"/>
            <w:r w:rsidRPr="00A62853" w:rsidR="005E6BBA">
              <w:rPr>
                <w:rFonts w:ascii="Candara" w:hAnsi="Candara"/>
                <w:color w:val="FFFFFF" w:themeColor="background1"/>
                <w:sz w:val="28"/>
                <w:szCs w:val="28"/>
              </w:rPr>
              <w:t xml:space="preserve"> </w:t>
            </w:r>
          </w:p>
          <w:p w:rsidRPr="00A62853" w:rsidR="00C108FB" w:rsidP="00A62853" w:rsidRDefault="00C108FB" w14:paraId="164E98FC" w14:textId="48324E41">
            <w:pPr>
              <w:spacing w:after="0"/>
              <w:rPr>
                <w:rFonts w:ascii="Candara" w:hAnsi="Candara"/>
                <w:color w:val="FFFFFF" w:themeColor="background1"/>
                <w:sz w:val="28"/>
                <w:szCs w:val="28"/>
              </w:rPr>
            </w:pPr>
            <w:r w:rsidRPr="00A62853">
              <w:rPr>
                <w:rFonts w:ascii="Candara" w:hAnsi="Candara"/>
                <w:color w:val="FFFFFF" w:themeColor="background1"/>
                <w:sz w:val="28"/>
                <w:szCs w:val="28"/>
              </w:rPr>
              <w:t xml:space="preserve">Mr Cocks </w:t>
            </w:r>
          </w:p>
        </w:tc>
        <w:tc>
          <w:tcPr>
            <w:tcW w:w="10489" w:type="dxa"/>
            <w:shd w:val="clear" w:color="auto" w:fill="auto"/>
            <w:tcMar/>
          </w:tcPr>
          <w:p w:rsidRPr="00F25CCF" w:rsidR="004E6146" w:rsidP="37017750" w:rsidRDefault="004E6146" w14:paraId="1F2D8DA8" w14:textId="1E0594E9">
            <w:pPr>
              <w:spacing w:after="0" w:line="276" w:lineRule="auto"/>
              <w:rPr>
                <w:rFonts w:ascii="Candara Light" w:hAnsi="Candara Light" w:eastAsia="Candara Light" w:cs="Candara Light"/>
                <w:noProof w:val="0"/>
                <w:sz w:val="20"/>
                <w:szCs w:val="20"/>
                <w:lang w:val="en-AU"/>
              </w:rPr>
            </w:pPr>
            <w:r w:rsidRPr="37017750" w:rsidR="124D6906">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Students will continue to explore a range of artistic techniques and experiment with different mediums to create various forms of artwork. They will develop their creative expression and refine their skills through hands-on experiences. At the end of the unit, students will </w:t>
            </w:r>
            <w:r w:rsidRPr="37017750" w:rsidR="124D6906">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showcase</w:t>
            </w:r>
            <w:r w:rsidRPr="37017750" w:rsidR="124D6906">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their work in a gallery setting and engage in discussions about their own artwork and that of their peers.</w:t>
            </w:r>
          </w:p>
          <w:p w:rsidRPr="00F25CCF" w:rsidR="004E6146" w:rsidP="00F25CCF" w:rsidRDefault="004E6146" w14:paraId="1C3C61FA" w14:textId="615C9865">
            <w:pPr>
              <w:spacing w:after="0" w:line="276" w:lineRule="auto"/>
              <w:rPr>
                <w:rFonts w:ascii="Candara Light" w:hAnsi="Candara Light" w:eastAsia="Candara Light" w:cs="Candara Light"/>
                <w:sz w:val="24"/>
                <w:szCs w:val="24"/>
              </w:rPr>
            </w:pPr>
          </w:p>
        </w:tc>
        <w:tc>
          <w:tcPr>
            <w:tcW w:w="9923" w:type="dxa"/>
            <w:shd w:val="clear" w:color="auto" w:fill="auto"/>
            <w:tcMar/>
          </w:tcPr>
          <w:p w:rsidRPr="00F25CCF" w:rsidR="004E6146" w:rsidP="159FCD47" w:rsidRDefault="004E6146" w14:paraId="2B94E287" w14:textId="2A08C869">
            <w:pPr>
              <w:pStyle w:val="NoSpacing"/>
              <w:spacing w:after="0" w:line="276" w:lineRule="auto"/>
              <w:rPr>
                <w:rFonts w:ascii="Candara Light" w:hAnsi="Candara Light" w:eastAsia="Candara Light" w:cs="Candara Light"/>
                <w:noProof w:val="0"/>
                <w:sz w:val="20"/>
                <w:szCs w:val="20"/>
                <w:lang w:val="en-AU"/>
              </w:rPr>
            </w:pPr>
            <w:r w:rsidRPr="159FCD47" w:rsidR="18297BFA">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Students will be assessed on their art portfolios, </w:t>
            </w:r>
            <w:r w:rsidRPr="159FCD47" w:rsidR="18297BFA">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demonstrating</w:t>
            </w:r>
            <w:r w:rsidRPr="159FCD47" w:rsidR="18297BFA">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their skills and use of various artistic techniques. They will create a final artwork that </w:t>
            </w:r>
            <w:r w:rsidRPr="159FCD47" w:rsidR="18297BFA">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showcases</w:t>
            </w:r>
            <w:r w:rsidRPr="159FCD47" w:rsidR="18297BFA">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their creativity and application of learned techniques. Assessment will also consider their engagement in class and ability to refine their artistic process.</w:t>
            </w:r>
          </w:p>
          <w:p w:rsidRPr="00F25CCF" w:rsidR="004E6146" w:rsidP="00F25CCF" w:rsidRDefault="004E6146" w14:paraId="604FA940" w14:textId="5ADAED13">
            <w:pPr>
              <w:pStyle w:val="NoSpacing"/>
              <w:spacing w:line="276" w:lineRule="auto"/>
              <w:rPr>
                <w:rFonts w:ascii="Candara Light" w:hAnsi="Candara Light" w:eastAsia="Candara Light" w:cs="Candara Light"/>
                <w:sz w:val="24"/>
                <w:szCs w:val="24"/>
              </w:rPr>
            </w:pPr>
          </w:p>
        </w:tc>
      </w:tr>
      <w:tr w:rsidRPr="006376F9" w:rsidR="004E6146" w:rsidTr="41D09383" w14:paraId="462CD52F" w14:textId="77777777">
        <w:trPr>
          <w:trHeight w:val="496"/>
        </w:trPr>
        <w:tc>
          <w:tcPr>
            <w:tcW w:w="1843" w:type="dxa"/>
            <w:gridSpan w:val="2"/>
            <w:shd w:val="clear" w:color="auto" w:fill="2F5496" w:themeFill="accent1" w:themeFillShade="BF"/>
            <w:tcMar/>
            <w:vAlign w:val="center"/>
          </w:tcPr>
          <w:p w:rsidRPr="00A62853" w:rsidR="004E6146" w:rsidP="00A62853" w:rsidRDefault="00D91E7B" w14:paraId="46B347E0" w14:textId="212E7588">
            <w:pPr>
              <w:spacing w:after="0"/>
              <w:rPr>
                <w:rFonts w:ascii="Candara" w:hAnsi="Candara"/>
                <w:color w:val="FFFFFF" w:themeColor="background1"/>
                <w:sz w:val="28"/>
                <w:szCs w:val="28"/>
              </w:rPr>
            </w:pPr>
            <w:r>
              <w:rPr>
                <w:rFonts w:ascii="Candara" w:hAnsi="Candara"/>
                <w:color w:val="FFFFFF" w:themeColor="background1"/>
                <w:sz w:val="28"/>
                <w:szCs w:val="28"/>
              </w:rPr>
              <w:t xml:space="preserve">The Arts - </w:t>
            </w:r>
            <w:r w:rsidRPr="00A62853" w:rsidR="004E6146">
              <w:rPr>
                <w:rFonts w:ascii="Candara" w:hAnsi="Candara"/>
                <w:color w:val="FFFFFF" w:themeColor="background1"/>
                <w:sz w:val="28"/>
                <w:szCs w:val="28"/>
              </w:rPr>
              <w:t>Music</w:t>
            </w:r>
            <w:r w:rsidRPr="00A62853" w:rsidR="008C2A49">
              <w:rPr>
                <w:rFonts w:ascii="Candara" w:hAnsi="Candara"/>
                <w:color w:val="FFFFFF" w:themeColor="background1"/>
                <w:sz w:val="28"/>
                <w:szCs w:val="28"/>
              </w:rPr>
              <w:t xml:space="preserve"> </w:t>
            </w:r>
          </w:p>
          <w:p w:rsidRPr="00A62853" w:rsidR="008C2A49" w:rsidP="00A62853" w:rsidRDefault="008C2A49" w14:paraId="50E88D01" w14:textId="6B274F4A">
            <w:pPr>
              <w:spacing w:after="0"/>
              <w:rPr>
                <w:rFonts w:ascii="Candara" w:hAnsi="Candara"/>
                <w:color w:val="FFFFFF" w:themeColor="background1"/>
                <w:sz w:val="28"/>
                <w:szCs w:val="28"/>
              </w:rPr>
            </w:pPr>
            <w:r w:rsidRPr="00A62853">
              <w:rPr>
                <w:rFonts w:ascii="Candara" w:hAnsi="Candara"/>
                <w:color w:val="FFFFFF" w:themeColor="background1"/>
                <w:sz w:val="28"/>
                <w:szCs w:val="28"/>
              </w:rPr>
              <w:t xml:space="preserve">Mrs Riordan </w:t>
            </w:r>
          </w:p>
        </w:tc>
        <w:tc>
          <w:tcPr>
            <w:tcW w:w="10489" w:type="dxa"/>
            <w:shd w:val="clear" w:color="auto" w:fill="auto"/>
            <w:tcMar/>
          </w:tcPr>
          <w:p w:rsidRPr="00F25CCF" w:rsidR="004E6146" w:rsidP="5C3F74AF" w:rsidRDefault="004E6146" w14:paraId="2A0B2959" w14:textId="341E2405">
            <w:pPr>
              <w:spacing w:before="40" w:beforeAutospacing="off" w:after="40" w:afterAutospacing="off" w:line="252" w:lineRule="auto"/>
              <w:rPr>
                <w:rFonts w:ascii="Candara Light" w:hAnsi="Candara Light" w:eastAsia="Candara Light" w:cs="Candara Light"/>
                <w:b w:val="0"/>
                <w:bCs w:val="0"/>
                <w:noProof w:val="0"/>
                <w:color w:val="000000" w:themeColor="text1" w:themeTint="FF" w:themeShade="FF"/>
                <w:sz w:val="19"/>
                <w:szCs w:val="19"/>
                <w:lang w:val="en-AU"/>
              </w:rPr>
            </w:pPr>
            <w:r w:rsidRPr="5C3F74AF" w:rsidR="5D808E85">
              <w:rPr>
                <w:rFonts w:ascii="Candara Light" w:hAnsi="Candara Light" w:eastAsia="Candara Light" w:cs="Candara Light"/>
                <w:b w:val="0"/>
                <w:bCs w:val="0"/>
                <w:noProof w:val="0"/>
                <w:color w:val="000000" w:themeColor="text1" w:themeTint="FF" w:themeShade="FF"/>
                <w:sz w:val="19"/>
                <w:szCs w:val="19"/>
                <w:lang w:val="en-AU"/>
              </w:rPr>
              <w:t>This Term students</w:t>
            </w:r>
            <w:r w:rsidRPr="5C3F74AF" w:rsidR="5D808E85">
              <w:rPr>
                <w:rFonts w:ascii="Candara Light" w:hAnsi="Candara Light" w:eastAsia="Candara Light" w:cs="Candara Light"/>
                <w:b w:val="0"/>
                <w:bCs w:val="0"/>
                <w:noProof w:val="0"/>
                <w:color w:val="000000" w:themeColor="text1" w:themeTint="FF" w:themeShade="FF"/>
                <w:sz w:val="19"/>
                <w:szCs w:val="19"/>
                <w:lang w:val="en-AU"/>
              </w:rPr>
              <w:t xml:space="preserve"> will be playing ukulele focussing on correct holding, stumming, timing and chords. They will also learn about different instruments of the orchestra and their sound and role in playing music.</w:t>
            </w:r>
          </w:p>
          <w:p w:rsidRPr="00F25CCF" w:rsidR="004E6146" w:rsidP="5C3F74AF" w:rsidRDefault="004E6146" w14:paraId="684593F6" w14:textId="1CB4C582">
            <w:pPr>
              <w:spacing w:before="0" w:beforeAutospacing="off" w:after="0" w:afterAutospacing="off" w:line="276" w:lineRule="auto"/>
            </w:pPr>
          </w:p>
          <w:p w:rsidRPr="00F25CCF" w:rsidR="004E6146" w:rsidP="5C3F74AF" w:rsidRDefault="004E6146" w14:paraId="3D356467" w14:textId="19215CF6">
            <w:pPr>
              <w:pStyle w:val="NoSpacing"/>
              <w:spacing w:line="276" w:lineRule="auto"/>
              <w:rPr>
                <w:rFonts w:ascii="Candara Light" w:hAnsi="Candara Light" w:eastAsia="Candara Light" w:cs="Candara Light"/>
                <w:sz w:val="19"/>
                <w:szCs w:val="19"/>
              </w:rPr>
            </w:pPr>
          </w:p>
        </w:tc>
        <w:tc>
          <w:tcPr>
            <w:tcW w:w="9923" w:type="dxa"/>
            <w:shd w:val="clear" w:color="auto" w:fill="auto"/>
            <w:tcMar/>
          </w:tcPr>
          <w:p w:rsidRPr="00F25CCF" w:rsidR="00C223CB" w:rsidP="5C3F74AF" w:rsidRDefault="00C223CB" w14:paraId="0476371C" w14:textId="71F2F749">
            <w:pPr>
              <w:pStyle w:val="NoSpacing"/>
              <w:spacing w:line="276" w:lineRule="auto"/>
              <w:rPr>
                <w:rFonts w:ascii="Candara Light" w:hAnsi="Candara Light" w:eastAsia="Candara Light" w:cs="Candara Light"/>
                <w:sz w:val="19"/>
                <w:szCs w:val="19"/>
              </w:rPr>
            </w:pPr>
            <w:r w:rsidRPr="5C3F74AF" w:rsidR="5D808E85">
              <w:rPr>
                <w:rFonts w:ascii="Candara Light" w:hAnsi="Candara Light" w:eastAsia="Candara Light" w:cs="Candara Light"/>
                <w:sz w:val="19"/>
                <w:szCs w:val="19"/>
              </w:rPr>
              <w:t xml:space="preserve">Ukulele fundamentals, correct strumming, plucking, chords, </w:t>
            </w:r>
            <w:r w:rsidRPr="5C3F74AF" w:rsidR="5D808E85">
              <w:rPr>
                <w:rFonts w:ascii="Candara Light" w:hAnsi="Candara Light" w:eastAsia="Candara Light" w:cs="Candara Light"/>
                <w:sz w:val="19"/>
                <w:szCs w:val="19"/>
              </w:rPr>
              <w:t>timing</w:t>
            </w:r>
            <w:r w:rsidRPr="5C3F74AF" w:rsidR="5D808E85">
              <w:rPr>
                <w:rFonts w:ascii="Candara Light" w:hAnsi="Candara Light" w:eastAsia="Candara Light" w:cs="Candara Light"/>
                <w:sz w:val="19"/>
                <w:szCs w:val="19"/>
              </w:rPr>
              <w:t xml:space="preserve"> and simple songs.</w:t>
            </w:r>
          </w:p>
        </w:tc>
      </w:tr>
      <w:tr w:rsidRPr="006376F9" w:rsidR="00F340B3" w:rsidTr="41D09383" w14:paraId="20E727F1" w14:textId="77777777">
        <w:trPr>
          <w:trHeight w:val="496"/>
        </w:trPr>
        <w:tc>
          <w:tcPr>
            <w:tcW w:w="1843" w:type="dxa"/>
            <w:gridSpan w:val="2"/>
            <w:shd w:val="clear" w:color="auto" w:fill="2F5496" w:themeFill="accent1" w:themeFillShade="BF"/>
            <w:tcMar/>
            <w:vAlign w:val="center"/>
          </w:tcPr>
          <w:p w:rsidRPr="00A62853" w:rsidR="00F340B3" w:rsidP="00A62853" w:rsidRDefault="00F340B3" w14:paraId="02CA6EFD" w14:textId="30367458">
            <w:pPr>
              <w:spacing w:after="0"/>
              <w:rPr>
                <w:rFonts w:ascii="Candara" w:hAnsi="Candara"/>
                <w:color w:val="FFFFFF" w:themeColor="background1"/>
                <w:sz w:val="28"/>
                <w:szCs w:val="28"/>
              </w:rPr>
            </w:pPr>
            <w:r w:rsidRPr="00A62853">
              <w:rPr>
                <w:rFonts w:ascii="Candara" w:hAnsi="Candara"/>
                <w:color w:val="FFFFFF" w:themeColor="background1"/>
                <w:sz w:val="28"/>
                <w:szCs w:val="28"/>
              </w:rPr>
              <w:t>Wellbeing</w:t>
            </w:r>
          </w:p>
        </w:tc>
        <w:tc>
          <w:tcPr>
            <w:tcW w:w="20412" w:type="dxa"/>
            <w:gridSpan w:val="2"/>
            <w:shd w:val="clear" w:color="auto" w:fill="auto"/>
            <w:tcMar/>
          </w:tcPr>
          <w:p w:rsidRPr="00F25CCF" w:rsidR="00F340B3" w:rsidP="59EFC2BE" w:rsidRDefault="00F340B3" w14:paraId="375A5E79" w14:textId="1D8974F0">
            <w:pPr>
              <w:spacing w:after="120" w:line="240" w:lineRule="auto"/>
              <w:rPr>
                <w:rFonts w:ascii="Candara" w:hAnsi="Candara" w:eastAsia="Candara" w:cs="Candara"/>
                <w:noProof w:val="0"/>
                <w:sz w:val="24"/>
                <w:szCs w:val="24"/>
                <w:lang w:val="en-AU"/>
              </w:rPr>
            </w:pP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Students will understand and </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demonstrate</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how to respond positively and be resilient in </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difficult situations</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They will discuss how help </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seeking</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and reporting strategies support rights and promote the health, safety and wellbeing of themselves and/or peers. Students will understand the ethical implications for bystanders who become aware that support and/or help seeking are </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required</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They will practise help-seeking and reporting strategies that promote the health, </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safety</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and wellbeing of self-and/or peers</w:t>
            </w:r>
            <w:r w:rsidRPr="59EFC2BE" w:rsidR="6E99DE6F">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 xml:space="preserve">. </w:t>
            </w:r>
            <w:r w:rsidRPr="59EFC2BE" w:rsidR="6E99DE6F">
              <w:rPr>
                <w:rFonts w:ascii="Candara" w:hAnsi="Candara" w:eastAsia="Candara" w:cs="Candara"/>
                <w:noProof w:val="0"/>
                <w:sz w:val="24"/>
                <w:szCs w:val="24"/>
                <w:lang w:val="en-AU"/>
              </w:rPr>
              <w:t xml:space="preserve"> </w:t>
            </w:r>
          </w:p>
        </w:tc>
      </w:tr>
      <w:tr w:rsidRPr="006376F9" w:rsidR="00AF5B1A" w:rsidTr="41D09383" w14:paraId="0C57DF0B" w14:textId="77777777">
        <w:trPr>
          <w:trHeight w:val="842"/>
        </w:trPr>
        <w:tc>
          <w:tcPr>
            <w:tcW w:w="1843" w:type="dxa"/>
            <w:gridSpan w:val="2"/>
            <w:shd w:val="clear" w:color="auto" w:fill="2F5496" w:themeFill="accent1" w:themeFillShade="BF"/>
            <w:tcMar/>
            <w:vAlign w:val="center"/>
          </w:tcPr>
          <w:p w:rsidRPr="00A62853" w:rsidR="00AF5B1A" w:rsidP="00A62853" w:rsidRDefault="00AF5B1A" w14:paraId="7AF9C8C4" w14:textId="77777777">
            <w:pPr>
              <w:spacing w:after="0"/>
              <w:rPr>
                <w:rFonts w:ascii="Candara" w:hAnsi="Candara"/>
                <w:color w:val="FFFFFF" w:themeColor="background1"/>
                <w:sz w:val="28"/>
                <w:szCs w:val="28"/>
                <w:highlight w:val="red"/>
              </w:rPr>
            </w:pPr>
            <w:r w:rsidRPr="00A62853">
              <w:rPr>
                <w:rFonts w:ascii="Candara" w:hAnsi="Candara"/>
                <w:color w:val="FFFFFF" w:themeColor="background1"/>
                <w:sz w:val="28"/>
                <w:szCs w:val="28"/>
                <w:highlight w:val="red"/>
              </w:rPr>
              <w:t>General Information</w:t>
            </w:r>
          </w:p>
        </w:tc>
        <w:tc>
          <w:tcPr>
            <w:tcW w:w="10489" w:type="dxa"/>
            <w:shd w:val="clear" w:color="auto" w:fill="auto"/>
            <w:tcMar/>
          </w:tcPr>
          <w:p w:rsidRPr="00F25CCF" w:rsidR="00AF5B1A" w:rsidP="3042866D" w:rsidRDefault="00AF5B1A" w14:paraId="2CE99B5C" w14:textId="5A86FA83">
            <w:pPr>
              <w:pStyle w:val="ListParagraph"/>
              <w:numPr>
                <w:ilvl w:val="0"/>
                <w:numId w:val="49"/>
              </w:numPr>
              <w:spacing w:after="0" w:line="240"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19"/>
                <w:szCs w:val="19"/>
                <w:lang w:val="en-AU"/>
              </w:rPr>
              <w:t>J</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ellurgal</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Excursion</w:t>
            </w:r>
            <w:r w:rsidRPr="3042866D" w:rsidR="5BB7AB2D">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 Thursday, 15</w:t>
            </w:r>
            <w:r w:rsidRPr="3042866D" w:rsidR="5BB7AB2D">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th</w:t>
            </w:r>
            <w:r w:rsidRPr="3042866D" w:rsidR="5BB7AB2D">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May</w:t>
            </w:r>
          </w:p>
          <w:p w:rsidRPr="00F25CCF" w:rsidR="00AF5B1A" w:rsidP="3042866D" w:rsidRDefault="00AF5B1A" w14:paraId="37755CDE" w14:textId="52971BF3">
            <w:pPr>
              <w:pStyle w:val="ListParagraph"/>
              <w:numPr>
                <w:ilvl w:val="0"/>
                <w:numId w:val="49"/>
              </w:numPr>
              <w:spacing w:after="0" w:line="276"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Excellence Assembly Thursday</w:t>
            </w:r>
            <w:r w:rsidRPr="3042866D" w:rsidR="69EBD789">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s</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Week </w:t>
            </w:r>
            <w:r w:rsidRPr="3042866D" w:rsidR="0E47266F">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5, Weel 8</w:t>
            </w:r>
          </w:p>
          <w:p w:rsidRPr="00F25CCF" w:rsidR="00AF5B1A" w:rsidP="3042866D" w:rsidRDefault="00AF5B1A" w14:paraId="6686B8C3" w14:textId="3FA0E7C7">
            <w:pPr>
              <w:pStyle w:val="ListParagraph"/>
              <w:numPr>
                <w:ilvl w:val="0"/>
                <w:numId w:val="49"/>
              </w:numPr>
              <w:spacing w:after="0" w:line="240"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Labour Day public holiday Monday</w:t>
            </w:r>
            <w:r w:rsidRPr="3042866D" w:rsidR="63FB47CB">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5</w:t>
            </w:r>
            <w:r w:rsidRPr="3042866D" w:rsidR="63FB47CB">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th</w:t>
            </w:r>
            <w:r w:rsidRPr="3042866D" w:rsidR="63FB47CB">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May</w:t>
            </w:r>
          </w:p>
          <w:p w:rsidRPr="00F25CCF" w:rsidR="00AF5B1A" w:rsidP="3042866D" w:rsidRDefault="00AF5B1A" w14:paraId="11BE071D" w14:textId="435A9882">
            <w:pPr>
              <w:pStyle w:val="ListParagraph"/>
              <w:numPr>
                <w:ilvl w:val="0"/>
                <w:numId w:val="48"/>
              </w:numPr>
              <w:spacing w:after="0" w:line="240"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World of Maths incursion </w:t>
            </w:r>
            <w:r w:rsidRPr="3042866D" w:rsidR="26C3BA12">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Wednesday 11</w:t>
            </w:r>
            <w:r w:rsidRPr="3042866D" w:rsidR="26C3BA12">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th</w:t>
            </w:r>
            <w:r w:rsidRPr="3042866D" w:rsidR="26C3BA12">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June</w:t>
            </w:r>
          </w:p>
          <w:p w:rsidRPr="00F25CCF" w:rsidR="00AF5B1A" w:rsidP="3042866D" w:rsidRDefault="00AF5B1A" w14:paraId="4D504F8C" w14:textId="225AB850">
            <w:pPr>
              <w:pStyle w:val="ListParagraph"/>
              <w:numPr>
                <w:ilvl w:val="0"/>
                <w:numId w:val="48"/>
              </w:numPr>
              <w:spacing w:after="0" w:line="240"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School Photos</w:t>
            </w:r>
            <w:r w:rsidRPr="3042866D" w:rsidR="27E39498">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Week 7</w:t>
            </w:r>
          </w:p>
          <w:p w:rsidRPr="00F25CCF" w:rsidR="00AF5B1A" w:rsidP="3042866D" w:rsidRDefault="00AF5B1A" w14:paraId="1F59E05E" w14:textId="075A1883">
            <w:pPr>
              <w:pStyle w:val="ListParagraph"/>
              <w:numPr>
                <w:ilvl w:val="0"/>
                <w:numId w:val="48"/>
              </w:numPr>
              <w:spacing w:after="0" w:line="240" w:lineRule="auto"/>
              <w:ind w:left="180" w:hanging="180"/>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Report Cards emailed home Thursday </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Week 10</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w:t>
            </w:r>
          </w:p>
          <w:p w:rsidRPr="00F25CCF" w:rsidR="00AF5B1A" w:rsidP="3042866D" w:rsidRDefault="00AF5B1A" w14:paraId="70DCDA72" w14:textId="3CF5509F">
            <w:pPr>
              <w:pStyle w:val="ListParagraph"/>
              <w:numPr>
                <w:ilvl w:val="0"/>
                <w:numId w:val="48"/>
              </w:numPr>
              <w:spacing w:after="0" w:line="240" w:lineRule="auto"/>
              <w:ind w:left="180" w:hanging="180"/>
              <w:rPr>
                <w:rFonts w:ascii="Candara Light" w:hAnsi="Candara Light" w:eastAsia="Candara Light" w:cs="Candara Light"/>
                <w:b w:val="1"/>
                <w:bCs w:val="1"/>
                <w:i w:val="0"/>
                <w:iCs w:val="0"/>
                <w:caps w:val="0"/>
                <w:smallCaps w:val="0"/>
                <w:noProof w:val="0"/>
                <w:color w:val="000000" w:themeColor="text1" w:themeTint="FF" w:themeShade="FF"/>
                <w:sz w:val="20"/>
                <w:szCs w:val="20"/>
                <w:lang w:val="en-AU"/>
              </w:rPr>
            </w:pP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Athletics Carnival (Y3-6) Monday</w:t>
            </w:r>
            <w:r w:rsidRPr="3042866D" w:rsidR="2660C40C">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16</w:t>
            </w:r>
            <w:r w:rsidRPr="3042866D" w:rsidR="2660C40C">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t</w:t>
            </w:r>
            <w:r w:rsidRPr="3042866D" w:rsidR="686AD7F5">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 xml:space="preserve">th </w:t>
            </w:r>
            <w:r w:rsidRPr="3042866D" w:rsidR="48AB6B97">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&amp; Tuesday </w:t>
            </w:r>
            <w:r w:rsidRPr="3042866D" w:rsidR="6AD6F306">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17</w:t>
            </w:r>
            <w:r w:rsidRPr="3042866D" w:rsidR="6AD6F306">
              <w:rPr>
                <w:rFonts w:ascii="Candara Light" w:hAnsi="Candara Light" w:eastAsia="Candara Light" w:cs="Candara Light"/>
                <w:b w:val="0"/>
                <w:bCs w:val="0"/>
                <w:i w:val="0"/>
                <w:iCs w:val="0"/>
                <w:caps w:val="0"/>
                <w:smallCaps w:val="0"/>
                <w:noProof w:val="0"/>
                <w:color w:val="000000" w:themeColor="text1" w:themeTint="FF" w:themeShade="FF"/>
                <w:sz w:val="20"/>
                <w:szCs w:val="20"/>
                <w:vertAlign w:val="superscript"/>
                <w:lang w:val="en-AU"/>
              </w:rPr>
              <w:t>th</w:t>
            </w:r>
            <w:r w:rsidRPr="3042866D" w:rsidR="6AD6F306">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 </w:t>
            </w:r>
            <w:r w:rsidRPr="3042866D" w:rsidR="3A761A14">
              <w:rPr>
                <w:rFonts w:ascii="Candara Light" w:hAnsi="Candara Light" w:eastAsia="Candara Light" w:cs="Candara Light"/>
                <w:b w:val="0"/>
                <w:bCs w:val="0"/>
                <w:i w:val="0"/>
                <w:iCs w:val="0"/>
                <w:caps w:val="0"/>
                <w:smallCaps w:val="0"/>
                <w:noProof w:val="0"/>
                <w:color w:val="000000" w:themeColor="text1" w:themeTint="FF" w:themeShade="FF"/>
                <w:sz w:val="20"/>
                <w:szCs w:val="20"/>
                <w:lang w:val="en-AU"/>
              </w:rPr>
              <w:t xml:space="preserve">June </w:t>
            </w:r>
          </w:p>
          <w:p w:rsidRPr="00F25CCF" w:rsidR="00AF5B1A" w:rsidP="3073BB10" w:rsidRDefault="00AF5B1A" w14:paraId="2C0169C3" w14:textId="54F4EE45">
            <w:pPr>
              <w:spacing w:after="0" w:line="240" w:lineRule="auto"/>
              <w:rPr>
                <w:rFonts w:ascii="Calibri Light" w:hAnsi="Calibri Light" w:eastAsia="Calibri Light" w:cs="Calibri Light"/>
                <w:b w:val="1"/>
                <w:bCs w:val="1"/>
                <w:i w:val="0"/>
                <w:iCs w:val="0"/>
                <w:caps w:val="0"/>
                <w:smallCaps w:val="0"/>
                <w:strike w:val="0"/>
                <w:dstrike w:val="0"/>
                <w:noProof w:val="0"/>
                <w:color w:val="000000" w:themeColor="text1" w:themeTint="FF" w:themeShade="FF"/>
                <w:sz w:val="20"/>
                <w:szCs w:val="20"/>
                <w:u w:val="single"/>
                <w:lang w:val="en-AU"/>
              </w:rPr>
            </w:pPr>
          </w:p>
          <w:p w:rsidRPr="00F25CCF" w:rsidR="00AF5B1A" w:rsidP="3073BB10" w:rsidRDefault="00AF5B1A" w14:paraId="5714E7A8" w14:textId="02098E86">
            <w:pPr>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n-AU"/>
              </w:rPr>
            </w:pPr>
            <w:r w:rsidRPr="3073BB10" w:rsidR="48AB6B97">
              <w:rPr>
                <w:rFonts w:ascii="Calibri Light" w:hAnsi="Calibri Light" w:eastAsia="Calibri Light" w:cs="Calibri Light"/>
                <w:b w:val="1"/>
                <w:bCs w:val="1"/>
                <w:i w:val="0"/>
                <w:iCs w:val="0"/>
                <w:caps w:val="0"/>
                <w:smallCaps w:val="0"/>
                <w:strike w:val="0"/>
                <w:dstrike w:val="0"/>
                <w:noProof w:val="0"/>
                <w:color w:val="000000" w:themeColor="text1" w:themeTint="FF" w:themeShade="FF"/>
                <w:sz w:val="20"/>
                <w:szCs w:val="20"/>
                <w:u w:val="single"/>
                <w:lang w:val="en-AU"/>
              </w:rPr>
              <w:t>Interschool Sport</w:t>
            </w:r>
            <w:r w:rsidRPr="3073BB10" w:rsidR="48AB6B97">
              <w:rPr>
                <w:rFonts w:ascii="Calibri Light" w:hAnsi="Calibri Light" w:eastAsia="Calibri Light" w:cs="Calibri Light"/>
                <w:b w:val="1"/>
                <w:bCs w:val="1"/>
                <w:i w:val="0"/>
                <w:iCs w:val="0"/>
                <w:caps w:val="0"/>
                <w:smallCaps w:val="0"/>
                <w:noProof w:val="0"/>
                <w:color w:val="000000" w:themeColor="text1" w:themeTint="FF" w:themeShade="FF"/>
                <w:sz w:val="20"/>
                <w:szCs w:val="20"/>
                <w:lang w:val="en-AU"/>
              </w:rPr>
              <w:t xml:space="preserve">: </w:t>
            </w:r>
            <w:r w:rsidRPr="3073BB10" w:rsidR="48AB6B97">
              <w:rPr>
                <w:rFonts w:ascii="Calibri Light" w:hAnsi="Calibri Light" w:eastAsia="Calibri Light" w:cs="Calibri Light"/>
                <w:b w:val="0"/>
                <w:bCs w:val="0"/>
                <w:i w:val="0"/>
                <w:iCs w:val="0"/>
                <w:caps w:val="0"/>
                <w:smallCaps w:val="0"/>
                <w:noProof w:val="0"/>
                <w:color w:val="000000" w:themeColor="text1" w:themeTint="FF" w:themeShade="FF"/>
                <w:sz w:val="20"/>
                <w:szCs w:val="20"/>
                <w:lang w:val="en-AU"/>
              </w:rPr>
              <w:t>Friday Week 2 - 8</w:t>
            </w:r>
          </w:p>
          <w:p w:rsidRPr="00F25CCF" w:rsidR="00AF5B1A" w:rsidP="0B27301B" w:rsidRDefault="00AF5B1A" w14:paraId="66CCEEFD" w14:textId="4C7B6474">
            <w:pPr>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18"/>
                <w:szCs w:val="18"/>
                <w:lang w:val="en-AU"/>
              </w:rPr>
            </w:pPr>
          </w:p>
          <w:p w:rsidRPr="00F25CCF" w:rsidR="00AF5B1A" w:rsidP="00F25CCF" w:rsidRDefault="00AF5B1A" w14:paraId="0E9C0EEE" w14:textId="345AD665">
            <w:pPr>
              <w:spacing w:after="0" w:line="276" w:lineRule="auto"/>
              <w:rPr>
                <w:rFonts w:ascii="Candara Light" w:hAnsi="Candara Light" w:eastAsia="Candara Light" w:cs="Candara Light"/>
                <w:sz w:val="24"/>
                <w:szCs w:val="24"/>
              </w:rPr>
            </w:pPr>
          </w:p>
        </w:tc>
        <w:tc>
          <w:tcPr>
            <w:tcW w:w="9923" w:type="dxa"/>
            <w:tcBorders>
              <w:left w:val="nil"/>
            </w:tcBorders>
            <w:shd w:val="clear" w:color="auto" w:fill="auto"/>
            <w:tcMar/>
          </w:tcPr>
          <w:p w:rsidRPr="00F25CCF" w:rsidR="00AF5B1A" w:rsidP="0B27301B" w:rsidRDefault="00AF5B1A" w14:paraId="6B1CBB4B" w14:textId="541A95BC">
            <w:pPr>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19"/>
                <w:szCs w:val="19"/>
                <w:lang w:val="en-AU"/>
              </w:rPr>
            </w:pPr>
          </w:p>
          <w:p w:rsidRPr="00F25CCF" w:rsidR="00AF5B1A" w:rsidP="3073BB10" w:rsidRDefault="00AF5B1A" w14:paraId="4B71A25E" w14:textId="4DAB18DF">
            <w:pPr>
              <w:spacing w:after="0" w:line="240" w:lineRule="auto"/>
              <w:rPr>
                <w:rFonts w:ascii="Candara" w:hAnsi="Candara" w:eastAsia="Candara" w:cs="Candara"/>
                <w:b w:val="0"/>
                <w:bCs w:val="0"/>
                <w:i w:val="0"/>
                <w:iCs w:val="0"/>
                <w:caps w:val="0"/>
                <w:smallCaps w:val="0"/>
                <w:noProof w:val="0"/>
                <w:color w:val="000000" w:themeColor="text1" w:themeTint="FF" w:themeShade="FF"/>
                <w:sz w:val="20"/>
                <w:szCs w:val="20"/>
                <w:lang w:val="en-AU"/>
              </w:rPr>
            </w:pP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Religion – Mondays</w:t>
            </w:r>
          </w:p>
          <w:p w:rsidRPr="00F25CCF" w:rsidR="00AF5B1A" w:rsidP="3073BB10" w:rsidRDefault="00AF5B1A" w14:paraId="1B812495" w14:textId="3809F9EB">
            <w:pPr>
              <w:spacing w:after="0" w:line="240" w:lineRule="auto"/>
              <w:rPr>
                <w:rFonts w:ascii="Candara" w:hAnsi="Candara" w:eastAsia="Candara" w:cs="Candara"/>
                <w:b w:val="0"/>
                <w:bCs w:val="0"/>
                <w:i w:val="0"/>
                <w:iCs w:val="0"/>
                <w:caps w:val="0"/>
                <w:smallCaps w:val="0"/>
                <w:noProof w:val="0"/>
                <w:color w:val="000000" w:themeColor="text1" w:themeTint="FF" w:themeShade="FF"/>
                <w:sz w:val="20"/>
                <w:szCs w:val="20"/>
                <w:lang w:val="en-AU"/>
              </w:rPr>
            </w:pP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 xml:space="preserve">Library </w:t>
            </w: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Day:</w:t>
            </w:r>
            <w:r w:rsidRPr="3073BB10" w:rsidR="1C339FB9">
              <w:rPr>
                <w:rFonts w:ascii="Candara" w:hAnsi="Candara" w:eastAsia="Candara" w:cs="Candara"/>
                <w:b w:val="0"/>
                <w:bCs w:val="0"/>
                <w:i w:val="0"/>
                <w:iCs w:val="0"/>
                <w:caps w:val="0"/>
                <w:smallCaps w:val="0"/>
                <w:noProof w:val="0"/>
                <w:color w:val="000000" w:themeColor="text1" w:themeTint="FF" w:themeShade="FF"/>
                <w:sz w:val="20"/>
                <w:szCs w:val="20"/>
                <w:lang w:val="en-AU"/>
              </w:rPr>
              <w:t xml:space="preserve"> </w:t>
            </w: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Wednesday</w:t>
            </w:r>
          </w:p>
          <w:p w:rsidRPr="00F25CCF" w:rsidR="00AF5B1A" w:rsidP="3073BB10" w:rsidRDefault="00AF5B1A" w14:paraId="0F042BE3" w14:textId="59FD49FE">
            <w:pPr>
              <w:spacing w:after="0" w:line="240" w:lineRule="auto"/>
              <w:rPr>
                <w:rFonts w:ascii="Candara" w:hAnsi="Candara" w:eastAsia="Candara" w:cs="Candara"/>
                <w:b w:val="0"/>
                <w:bCs w:val="0"/>
                <w:i w:val="0"/>
                <w:iCs w:val="0"/>
                <w:caps w:val="0"/>
                <w:smallCaps w:val="0"/>
                <w:noProof w:val="0"/>
                <w:color w:val="000000" w:themeColor="text1" w:themeTint="FF" w:themeShade="FF"/>
                <w:sz w:val="20"/>
                <w:szCs w:val="20"/>
                <w:lang w:val="en-AU"/>
              </w:rPr>
            </w:pPr>
          </w:p>
          <w:p w:rsidRPr="00F25CCF" w:rsidR="00AF5B1A" w:rsidP="3073BB10" w:rsidRDefault="00AF5B1A" w14:paraId="063385B2" w14:textId="20978704">
            <w:pPr>
              <w:spacing w:line="276" w:lineRule="auto"/>
              <w:rPr>
                <w:rFonts w:ascii="Candara" w:hAnsi="Candara" w:eastAsia="Candara" w:cs="Candara"/>
                <w:noProof w:val="0"/>
                <w:sz w:val="20"/>
                <w:szCs w:val="20"/>
                <w:lang w:val="en-AU"/>
              </w:rPr>
            </w:pP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 xml:space="preserve">Homework:  </w:t>
            </w:r>
            <w:r>
              <w:br/>
            </w: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 xml:space="preserve">Reading each night </w:t>
            </w:r>
            <w:r>
              <w:br/>
            </w:r>
            <w:r w:rsidRPr="3073BB10" w:rsidR="358E904F">
              <w:rPr>
                <w:rFonts w:ascii="Candara" w:hAnsi="Candara" w:eastAsia="Candara" w:cs="Candara"/>
                <w:b w:val="0"/>
                <w:bCs w:val="0"/>
                <w:i w:val="0"/>
                <w:iCs w:val="0"/>
                <w:caps w:val="0"/>
                <w:smallCaps w:val="0"/>
                <w:noProof w:val="0"/>
                <w:color w:val="000000" w:themeColor="text1" w:themeTint="FF" w:themeShade="FF"/>
                <w:sz w:val="20"/>
                <w:szCs w:val="20"/>
                <w:lang w:val="en-AU"/>
              </w:rPr>
              <w:t xml:space="preserve">Practice timetables </w:t>
            </w:r>
            <w:r w:rsidRPr="3073BB10" w:rsidR="358E904F">
              <w:rPr>
                <w:rFonts w:ascii="Candara" w:hAnsi="Candara" w:eastAsia="Candara" w:cs="Candara"/>
                <w:noProof w:val="0"/>
                <w:sz w:val="20"/>
                <w:szCs w:val="20"/>
                <w:lang w:val="en-AU"/>
              </w:rPr>
              <w:t xml:space="preserve"> </w:t>
            </w:r>
          </w:p>
          <w:p w:rsidRPr="00F25CCF" w:rsidR="00AF5B1A" w:rsidP="00CB5824" w:rsidRDefault="00AF5B1A" w14:paraId="35976704" w14:textId="1EE1490D">
            <w:pPr>
              <w:pStyle w:val="NoSpacing"/>
              <w:spacing w:line="276" w:lineRule="auto"/>
              <w:rPr>
                <w:rFonts w:ascii="Candara Light" w:hAnsi="Candara Light"/>
                <w:sz w:val="24"/>
                <w:szCs w:val="24"/>
              </w:rPr>
            </w:pPr>
          </w:p>
        </w:tc>
      </w:tr>
    </w:tbl>
    <w:p w:rsidRPr="00AF5B1A" w:rsidR="00B429FE" w:rsidP="00DA2DDB" w:rsidRDefault="00B429FE" w14:paraId="7420F16B" w14:textId="77777777">
      <w:pPr>
        <w:rPr>
          <w:sz w:val="8"/>
          <w:szCs w:val="8"/>
        </w:rPr>
      </w:pPr>
    </w:p>
    <w:sectPr w:rsidRPr="00AF5B1A" w:rsidR="00B429FE" w:rsidSect="00026538">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21D" w:rsidP="004C4104" w:rsidRDefault="00A8521D" w14:paraId="63C31649" w14:textId="77777777">
      <w:pPr>
        <w:spacing w:after="0" w:line="240" w:lineRule="auto"/>
      </w:pPr>
      <w:r>
        <w:separator/>
      </w:r>
    </w:p>
  </w:endnote>
  <w:endnote w:type="continuationSeparator" w:id="0">
    <w:p w:rsidR="00A8521D" w:rsidP="004C4104" w:rsidRDefault="00A8521D" w14:paraId="4397BB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4104" w:rsidP="005A383E" w:rsidRDefault="004C4104" w14:paraId="0AA449C3" w14:textId="2C685645">
    <w:pPr>
      <w:pStyle w:val="Footer"/>
      <w:ind w:right="-451" w:hanging="709"/>
    </w:pPr>
    <w:r>
      <w:rPr>
        <w:noProof/>
      </w:rPr>
      <w:drawing>
        <wp:anchor distT="0" distB="0" distL="114300" distR="114300" simplePos="0" relativeHeight="251658240" behindDoc="1" locked="0" layoutInCell="1" allowOverlap="1" wp14:anchorId="246487D1" wp14:editId="109D7111">
          <wp:simplePos x="0" y="0"/>
          <wp:positionH relativeFrom="page">
            <wp:posOffset>-508000</wp:posOffset>
          </wp:positionH>
          <wp:positionV relativeFrom="paragraph">
            <wp:posOffset>-1250315</wp:posOffset>
          </wp:positionV>
          <wp:extent cx="15544800"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551707" cy="1418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21D" w:rsidP="004C4104" w:rsidRDefault="00A8521D" w14:paraId="6915D9BA" w14:textId="77777777">
      <w:pPr>
        <w:spacing w:after="0" w:line="240" w:lineRule="auto"/>
      </w:pPr>
      <w:r>
        <w:separator/>
      </w:r>
    </w:p>
  </w:footnote>
  <w:footnote w:type="continuationSeparator" w:id="0">
    <w:p w:rsidR="00A8521D" w:rsidP="004C4104" w:rsidRDefault="00A8521D" w14:paraId="13BF0A0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2f92d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81c37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732875"/>
    <w:multiLevelType w:val="hybridMultilevel"/>
    <w:tmpl w:val="3C3AE1B4"/>
    <w:lvl w:ilvl="0" w:tplc="A1F25FEC">
      <w:start w:val="2"/>
      <w:numFmt w:val="bullet"/>
      <w:lvlText w:val="-"/>
      <w:lvlJc w:val="left"/>
      <w:pPr>
        <w:ind w:left="360" w:hanging="360"/>
      </w:pPr>
      <w:rPr>
        <w:rFonts w:hint="default" w:ascii="Calibri" w:hAnsi="Calibri" w:cs="Calibri" w:eastAsiaTheme="minorEastAsia"/>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6B322A6"/>
    <w:multiLevelType w:val="hybridMultilevel"/>
    <w:tmpl w:val="224E754E"/>
    <w:lvl w:ilvl="0" w:tplc="92E28D74">
      <w:start w:val="1"/>
      <w:numFmt w:val="bullet"/>
      <w:lvlText w:val=""/>
      <w:lvlJc w:val="left"/>
      <w:pPr>
        <w:ind w:left="720" w:hanging="360"/>
      </w:pPr>
      <w:rPr>
        <w:rFonts w:hint="default" w:ascii="Symbol" w:hAnsi="Symbol"/>
      </w:rPr>
    </w:lvl>
    <w:lvl w:ilvl="1" w:tplc="FF482BB8">
      <w:start w:val="1"/>
      <w:numFmt w:val="bullet"/>
      <w:lvlText w:val="o"/>
      <w:lvlJc w:val="left"/>
      <w:pPr>
        <w:ind w:left="1440" w:hanging="360"/>
      </w:pPr>
      <w:rPr>
        <w:rFonts w:hint="default" w:ascii="Courier New" w:hAnsi="Courier New"/>
      </w:rPr>
    </w:lvl>
    <w:lvl w:ilvl="2" w:tplc="A1AE37CE">
      <w:start w:val="1"/>
      <w:numFmt w:val="bullet"/>
      <w:lvlText w:val=""/>
      <w:lvlJc w:val="left"/>
      <w:pPr>
        <w:ind w:left="2160" w:hanging="360"/>
      </w:pPr>
      <w:rPr>
        <w:rFonts w:hint="default" w:ascii="Wingdings" w:hAnsi="Wingdings"/>
      </w:rPr>
    </w:lvl>
    <w:lvl w:ilvl="3" w:tplc="59268DFC">
      <w:start w:val="1"/>
      <w:numFmt w:val="bullet"/>
      <w:lvlText w:val=""/>
      <w:lvlJc w:val="left"/>
      <w:pPr>
        <w:ind w:left="2880" w:hanging="360"/>
      </w:pPr>
      <w:rPr>
        <w:rFonts w:hint="default" w:ascii="Symbol" w:hAnsi="Symbol"/>
      </w:rPr>
    </w:lvl>
    <w:lvl w:ilvl="4" w:tplc="918668DE">
      <w:start w:val="1"/>
      <w:numFmt w:val="bullet"/>
      <w:lvlText w:val="o"/>
      <w:lvlJc w:val="left"/>
      <w:pPr>
        <w:ind w:left="3600" w:hanging="360"/>
      </w:pPr>
      <w:rPr>
        <w:rFonts w:hint="default" w:ascii="Courier New" w:hAnsi="Courier New"/>
      </w:rPr>
    </w:lvl>
    <w:lvl w:ilvl="5" w:tplc="95BCD6EC">
      <w:start w:val="1"/>
      <w:numFmt w:val="bullet"/>
      <w:lvlText w:val=""/>
      <w:lvlJc w:val="left"/>
      <w:pPr>
        <w:ind w:left="4320" w:hanging="360"/>
      </w:pPr>
      <w:rPr>
        <w:rFonts w:hint="default" w:ascii="Wingdings" w:hAnsi="Wingdings"/>
      </w:rPr>
    </w:lvl>
    <w:lvl w:ilvl="6" w:tplc="C1F69800">
      <w:start w:val="1"/>
      <w:numFmt w:val="bullet"/>
      <w:lvlText w:val=""/>
      <w:lvlJc w:val="left"/>
      <w:pPr>
        <w:ind w:left="5040" w:hanging="360"/>
      </w:pPr>
      <w:rPr>
        <w:rFonts w:hint="default" w:ascii="Symbol" w:hAnsi="Symbol"/>
      </w:rPr>
    </w:lvl>
    <w:lvl w:ilvl="7" w:tplc="AB6CC50A">
      <w:start w:val="1"/>
      <w:numFmt w:val="bullet"/>
      <w:lvlText w:val="o"/>
      <w:lvlJc w:val="left"/>
      <w:pPr>
        <w:ind w:left="5760" w:hanging="360"/>
      </w:pPr>
      <w:rPr>
        <w:rFonts w:hint="default" w:ascii="Courier New" w:hAnsi="Courier New"/>
      </w:rPr>
    </w:lvl>
    <w:lvl w:ilvl="8" w:tplc="8F3A503A">
      <w:start w:val="1"/>
      <w:numFmt w:val="bullet"/>
      <w:lvlText w:val=""/>
      <w:lvlJc w:val="left"/>
      <w:pPr>
        <w:ind w:left="6480" w:hanging="360"/>
      </w:pPr>
      <w:rPr>
        <w:rFonts w:hint="default" w:ascii="Wingdings" w:hAnsi="Wingdings"/>
      </w:rPr>
    </w:lvl>
  </w:abstractNum>
  <w:abstractNum w:abstractNumId="2" w15:restartNumberingAfterBreak="0">
    <w:nsid w:val="083A4626"/>
    <w:multiLevelType w:val="hybridMultilevel"/>
    <w:tmpl w:val="167C10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0F5C1B"/>
    <w:multiLevelType w:val="multilevel"/>
    <w:tmpl w:val="70E0D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039F3"/>
    <w:multiLevelType w:val="multilevel"/>
    <w:tmpl w:val="C17AE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2B7BB6"/>
    <w:multiLevelType w:val="hybridMultilevel"/>
    <w:tmpl w:val="840A18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C843848"/>
    <w:multiLevelType w:val="multilevel"/>
    <w:tmpl w:val="AEC64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A5755A"/>
    <w:multiLevelType w:val="multilevel"/>
    <w:tmpl w:val="B93A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722A2"/>
    <w:multiLevelType w:val="multilevel"/>
    <w:tmpl w:val="9C1EC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32446B"/>
    <w:multiLevelType w:val="multilevel"/>
    <w:tmpl w:val="062E8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6B3C25"/>
    <w:multiLevelType w:val="multilevel"/>
    <w:tmpl w:val="0F20B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AF7D51"/>
    <w:multiLevelType w:val="multilevel"/>
    <w:tmpl w:val="CB3C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604DB"/>
    <w:multiLevelType w:val="multilevel"/>
    <w:tmpl w:val="0CA2E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0D788D"/>
    <w:multiLevelType w:val="multilevel"/>
    <w:tmpl w:val="F48C2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1D3D9E"/>
    <w:multiLevelType w:val="multilevel"/>
    <w:tmpl w:val="347CC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691861"/>
    <w:multiLevelType w:val="hybridMultilevel"/>
    <w:tmpl w:val="04F23A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16F3103"/>
    <w:multiLevelType w:val="multilevel"/>
    <w:tmpl w:val="DACC7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33044"/>
    <w:multiLevelType w:val="multilevel"/>
    <w:tmpl w:val="CBB44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6F5013E"/>
    <w:multiLevelType w:val="multilevel"/>
    <w:tmpl w:val="CEC26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996598"/>
    <w:multiLevelType w:val="multilevel"/>
    <w:tmpl w:val="786AE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A6A63"/>
    <w:multiLevelType w:val="hybridMultilevel"/>
    <w:tmpl w:val="2D149E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A5A47C6"/>
    <w:multiLevelType w:val="multilevel"/>
    <w:tmpl w:val="5F825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ED3044"/>
    <w:multiLevelType w:val="multilevel"/>
    <w:tmpl w:val="B8784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0583BF5"/>
    <w:multiLevelType w:val="multilevel"/>
    <w:tmpl w:val="B4D26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081609E"/>
    <w:multiLevelType w:val="multilevel"/>
    <w:tmpl w:val="A06CD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41E4D"/>
    <w:multiLevelType w:val="multilevel"/>
    <w:tmpl w:val="6E90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A65806"/>
    <w:multiLevelType w:val="multilevel"/>
    <w:tmpl w:val="5F780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8013D8"/>
    <w:multiLevelType w:val="multilevel"/>
    <w:tmpl w:val="16D09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79629A"/>
    <w:multiLevelType w:val="hybridMultilevel"/>
    <w:tmpl w:val="19FE7AA4"/>
    <w:lvl w:ilvl="0" w:tplc="7AF0BBA2">
      <w:start w:val="1"/>
      <w:numFmt w:val="bullet"/>
      <w:pStyle w:val="Bullet6spaceafter"/>
      <w:lvlText w:val=""/>
      <w:lvlJc w:val="left"/>
      <w:pPr>
        <w:ind w:left="720" w:hanging="360"/>
      </w:pPr>
      <w:rPr>
        <w:rFonts w:hint="default" w:ascii="Symbol" w:hAnsi="Symbol"/>
        <w:color w:val="auto"/>
        <w:sz w:val="18"/>
        <w:szCs w:val="24"/>
        <w:u w:color="E7E6E6" w:themeColor="background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3534D8B"/>
    <w:multiLevelType w:val="multilevel"/>
    <w:tmpl w:val="3618B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F3247F"/>
    <w:multiLevelType w:val="multilevel"/>
    <w:tmpl w:val="BB0A0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5E60F09"/>
    <w:multiLevelType w:val="hybridMultilevel"/>
    <w:tmpl w:val="BC2C885A"/>
    <w:lvl w:ilvl="0" w:tplc="6C6E2DA0">
      <w:start w:val="1"/>
      <w:numFmt w:val="bullet"/>
      <w:lvlText w:val=""/>
      <w:lvlJc w:val="left"/>
      <w:pPr>
        <w:ind w:left="720" w:hanging="360"/>
      </w:pPr>
      <w:rPr>
        <w:rFonts w:hint="default" w:ascii="Symbol" w:hAnsi="Symbol"/>
      </w:rPr>
    </w:lvl>
    <w:lvl w:ilvl="1" w:tplc="B9C67C82">
      <w:start w:val="1"/>
      <w:numFmt w:val="bullet"/>
      <w:lvlText w:val="o"/>
      <w:lvlJc w:val="left"/>
      <w:pPr>
        <w:ind w:left="1440" w:hanging="360"/>
      </w:pPr>
      <w:rPr>
        <w:rFonts w:hint="default" w:ascii="Courier New" w:hAnsi="Courier New"/>
      </w:rPr>
    </w:lvl>
    <w:lvl w:ilvl="2" w:tplc="13424C00">
      <w:start w:val="1"/>
      <w:numFmt w:val="bullet"/>
      <w:lvlText w:val=""/>
      <w:lvlJc w:val="left"/>
      <w:pPr>
        <w:ind w:left="2160" w:hanging="360"/>
      </w:pPr>
      <w:rPr>
        <w:rFonts w:hint="default" w:ascii="Wingdings" w:hAnsi="Wingdings"/>
      </w:rPr>
    </w:lvl>
    <w:lvl w:ilvl="3" w:tplc="FE965BA0">
      <w:start w:val="1"/>
      <w:numFmt w:val="bullet"/>
      <w:lvlText w:val=""/>
      <w:lvlJc w:val="left"/>
      <w:pPr>
        <w:ind w:left="2880" w:hanging="360"/>
      </w:pPr>
      <w:rPr>
        <w:rFonts w:hint="default" w:ascii="Symbol" w:hAnsi="Symbol"/>
      </w:rPr>
    </w:lvl>
    <w:lvl w:ilvl="4" w:tplc="9746CCBE">
      <w:start w:val="1"/>
      <w:numFmt w:val="bullet"/>
      <w:lvlText w:val="o"/>
      <w:lvlJc w:val="left"/>
      <w:pPr>
        <w:ind w:left="3600" w:hanging="360"/>
      </w:pPr>
      <w:rPr>
        <w:rFonts w:hint="default" w:ascii="Courier New" w:hAnsi="Courier New"/>
      </w:rPr>
    </w:lvl>
    <w:lvl w:ilvl="5" w:tplc="3DE6146E">
      <w:start w:val="1"/>
      <w:numFmt w:val="bullet"/>
      <w:lvlText w:val=""/>
      <w:lvlJc w:val="left"/>
      <w:pPr>
        <w:ind w:left="4320" w:hanging="360"/>
      </w:pPr>
      <w:rPr>
        <w:rFonts w:hint="default" w:ascii="Wingdings" w:hAnsi="Wingdings"/>
      </w:rPr>
    </w:lvl>
    <w:lvl w:ilvl="6" w:tplc="261686C0">
      <w:start w:val="1"/>
      <w:numFmt w:val="bullet"/>
      <w:lvlText w:val=""/>
      <w:lvlJc w:val="left"/>
      <w:pPr>
        <w:ind w:left="5040" w:hanging="360"/>
      </w:pPr>
      <w:rPr>
        <w:rFonts w:hint="default" w:ascii="Symbol" w:hAnsi="Symbol"/>
      </w:rPr>
    </w:lvl>
    <w:lvl w:ilvl="7" w:tplc="1854A652">
      <w:start w:val="1"/>
      <w:numFmt w:val="bullet"/>
      <w:lvlText w:val="o"/>
      <w:lvlJc w:val="left"/>
      <w:pPr>
        <w:ind w:left="5760" w:hanging="360"/>
      </w:pPr>
      <w:rPr>
        <w:rFonts w:hint="default" w:ascii="Courier New" w:hAnsi="Courier New"/>
      </w:rPr>
    </w:lvl>
    <w:lvl w:ilvl="8" w:tplc="1ED0925A">
      <w:start w:val="1"/>
      <w:numFmt w:val="bullet"/>
      <w:lvlText w:val=""/>
      <w:lvlJc w:val="left"/>
      <w:pPr>
        <w:ind w:left="6480" w:hanging="360"/>
      </w:pPr>
      <w:rPr>
        <w:rFonts w:hint="default" w:ascii="Wingdings" w:hAnsi="Wingdings"/>
      </w:rPr>
    </w:lvl>
  </w:abstractNum>
  <w:abstractNum w:abstractNumId="33" w15:restartNumberingAfterBreak="0">
    <w:nsid w:val="572146B4"/>
    <w:multiLevelType w:val="hybridMultilevel"/>
    <w:tmpl w:val="3182C9F6"/>
    <w:lvl w:ilvl="0" w:tplc="0C090001">
      <w:start w:val="1"/>
      <w:numFmt w:val="bullet"/>
      <w:lvlText w:val=""/>
      <w:lvlJc w:val="left"/>
      <w:pPr>
        <w:ind w:left="763" w:hanging="360"/>
      </w:pPr>
      <w:rPr>
        <w:rFonts w:hint="default" w:ascii="Symbol" w:hAnsi="Symbol"/>
      </w:rPr>
    </w:lvl>
    <w:lvl w:ilvl="1" w:tplc="0C090003" w:tentative="1">
      <w:start w:val="1"/>
      <w:numFmt w:val="bullet"/>
      <w:lvlText w:val="o"/>
      <w:lvlJc w:val="left"/>
      <w:pPr>
        <w:ind w:left="1483" w:hanging="360"/>
      </w:pPr>
      <w:rPr>
        <w:rFonts w:hint="default" w:ascii="Courier New" w:hAnsi="Courier New" w:cs="Courier New"/>
      </w:rPr>
    </w:lvl>
    <w:lvl w:ilvl="2" w:tplc="0C090005" w:tentative="1">
      <w:start w:val="1"/>
      <w:numFmt w:val="bullet"/>
      <w:lvlText w:val=""/>
      <w:lvlJc w:val="left"/>
      <w:pPr>
        <w:ind w:left="2203" w:hanging="360"/>
      </w:pPr>
      <w:rPr>
        <w:rFonts w:hint="default" w:ascii="Wingdings" w:hAnsi="Wingdings"/>
      </w:rPr>
    </w:lvl>
    <w:lvl w:ilvl="3" w:tplc="0C090001" w:tentative="1">
      <w:start w:val="1"/>
      <w:numFmt w:val="bullet"/>
      <w:lvlText w:val=""/>
      <w:lvlJc w:val="left"/>
      <w:pPr>
        <w:ind w:left="2923" w:hanging="360"/>
      </w:pPr>
      <w:rPr>
        <w:rFonts w:hint="default" w:ascii="Symbol" w:hAnsi="Symbol"/>
      </w:rPr>
    </w:lvl>
    <w:lvl w:ilvl="4" w:tplc="0C090003" w:tentative="1">
      <w:start w:val="1"/>
      <w:numFmt w:val="bullet"/>
      <w:lvlText w:val="o"/>
      <w:lvlJc w:val="left"/>
      <w:pPr>
        <w:ind w:left="3643" w:hanging="360"/>
      </w:pPr>
      <w:rPr>
        <w:rFonts w:hint="default" w:ascii="Courier New" w:hAnsi="Courier New" w:cs="Courier New"/>
      </w:rPr>
    </w:lvl>
    <w:lvl w:ilvl="5" w:tplc="0C090005" w:tentative="1">
      <w:start w:val="1"/>
      <w:numFmt w:val="bullet"/>
      <w:lvlText w:val=""/>
      <w:lvlJc w:val="left"/>
      <w:pPr>
        <w:ind w:left="4363" w:hanging="360"/>
      </w:pPr>
      <w:rPr>
        <w:rFonts w:hint="default" w:ascii="Wingdings" w:hAnsi="Wingdings"/>
      </w:rPr>
    </w:lvl>
    <w:lvl w:ilvl="6" w:tplc="0C090001" w:tentative="1">
      <w:start w:val="1"/>
      <w:numFmt w:val="bullet"/>
      <w:lvlText w:val=""/>
      <w:lvlJc w:val="left"/>
      <w:pPr>
        <w:ind w:left="5083" w:hanging="360"/>
      </w:pPr>
      <w:rPr>
        <w:rFonts w:hint="default" w:ascii="Symbol" w:hAnsi="Symbol"/>
      </w:rPr>
    </w:lvl>
    <w:lvl w:ilvl="7" w:tplc="0C090003" w:tentative="1">
      <w:start w:val="1"/>
      <w:numFmt w:val="bullet"/>
      <w:lvlText w:val="o"/>
      <w:lvlJc w:val="left"/>
      <w:pPr>
        <w:ind w:left="5803" w:hanging="360"/>
      </w:pPr>
      <w:rPr>
        <w:rFonts w:hint="default" w:ascii="Courier New" w:hAnsi="Courier New" w:cs="Courier New"/>
      </w:rPr>
    </w:lvl>
    <w:lvl w:ilvl="8" w:tplc="0C090005" w:tentative="1">
      <w:start w:val="1"/>
      <w:numFmt w:val="bullet"/>
      <w:lvlText w:val=""/>
      <w:lvlJc w:val="left"/>
      <w:pPr>
        <w:ind w:left="6523" w:hanging="360"/>
      </w:pPr>
      <w:rPr>
        <w:rFonts w:hint="default" w:ascii="Wingdings" w:hAnsi="Wingdings"/>
      </w:rPr>
    </w:lvl>
  </w:abstractNum>
  <w:abstractNum w:abstractNumId="34" w15:restartNumberingAfterBreak="0">
    <w:nsid w:val="578A0AD7"/>
    <w:multiLevelType w:val="multilevel"/>
    <w:tmpl w:val="0CA22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FD35CD"/>
    <w:multiLevelType w:val="multilevel"/>
    <w:tmpl w:val="8F16AD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BCD19D7"/>
    <w:multiLevelType w:val="hybridMultilevel"/>
    <w:tmpl w:val="953ED73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CEE6166"/>
    <w:multiLevelType w:val="hybridMultilevel"/>
    <w:tmpl w:val="2FF88A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E1B0797"/>
    <w:multiLevelType w:val="multilevel"/>
    <w:tmpl w:val="A0D0D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8E07F1"/>
    <w:multiLevelType w:val="multilevel"/>
    <w:tmpl w:val="D87A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C77C16"/>
    <w:multiLevelType w:val="multilevel"/>
    <w:tmpl w:val="56E06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1D4AA6"/>
    <w:multiLevelType w:val="hybridMultilevel"/>
    <w:tmpl w:val="FDE4C4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6ABE47EC"/>
    <w:multiLevelType w:val="multilevel"/>
    <w:tmpl w:val="C8D64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C793594"/>
    <w:multiLevelType w:val="multilevel"/>
    <w:tmpl w:val="7264BE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26352F"/>
    <w:multiLevelType w:val="multilevel"/>
    <w:tmpl w:val="32820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EE4379"/>
    <w:multiLevelType w:val="multilevel"/>
    <w:tmpl w:val="585EA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9">
    <w:abstractNumId w:val="48"/>
  </w:num>
  <w:num w:numId="48">
    <w:abstractNumId w:val="47"/>
  </w:num>
  <w:num w:numId="1">
    <w:abstractNumId w:val="32"/>
  </w:num>
  <w:num w:numId="2">
    <w:abstractNumId w:val="1"/>
  </w:num>
  <w:num w:numId="3">
    <w:abstractNumId w:val="0"/>
  </w:num>
  <w:num w:numId="4">
    <w:abstractNumId w:val="22"/>
  </w:num>
  <w:num w:numId="5">
    <w:abstractNumId w:val="41"/>
  </w:num>
  <w:num w:numId="6">
    <w:abstractNumId w:val="29"/>
  </w:num>
  <w:num w:numId="7">
    <w:abstractNumId w:val="39"/>
  </w:num>
  <w:num w:numId="8">
    <w:abstractNumId w:val="19"/>
  </w:num>
  <w:num w:numId="9">
    <w:abstractNumId w:val="21"/>
  </w:num>
  <w:num w:numId="10">
    <w:abstractNumId w:val="11"/>
  </w:num>
  <w:num w:numId="11">
    <w:abstractNumId w:val="3"/>
  </w:num>
  <w:num w:numId="12">
    <w:abstractNumId w:val="25"/>
  </w:num>
  <w:num w:numId="13">
    <w:abstractNumId w:val="37"/>
  </w:num>
  <w:num w:numId="14">
    <w:abstractNumId w:val="7"/>
  </w:num>
  <w:num w:numId="15">
    <w:abstractNumId w:val="38"/>
  </w:num>
  <w:num w:numId="16">
    <w:abstractNumId w:val="40"/>
  </w:num>
  <w:num w:numId="17">
    <w:abstractNumId w:val="16"/>
  </w:num>
  <w:num w:numId="18">
    <w:abstractNumId w:val="2"/>
  </w:num>
  <w:num w:numId="19">
    <w:abstractNumId w:val="5"/>
  </w:num>
  <w:num w:numId="20">
    <w:abstractNumId w:val="42"/>
  </w:num>
  <w:num w:numId="21">
    <w:abstractNumId w:val="20"/>
  </w:num>
  <w:num w:numId="22">
    <w:abstractNumId w:val="36"/>
  </w:num>
  <w:num w:numId="23">
    <w:abstractNumId w:val="15"/>
  </w:num>
  <w:num w:numId="24">
    <w:abstractNumId w:val="33"/>
  </w:num>
  <w:num w:numId="25">
    <w:abstractNumId w:val="17"/>
  </w:num>
  <w:num w:numId="26">
    <w:abstractNumId w:val="14"/>
  </w:num>
  <w:num w:numId="27">
    <w:abstractNumId w:val="4"/>
  </w:num>
  <w:num w:numId="28">
    <w:abstractNumId w:val="12"/>
  </w:num>
  <w:num w:numId="29">
    <w:abstractNumId w:val="28"/>
  </w:num>
  <w:num w:numId="30">
    <w:abstractNumId w:val="31"/>
  </w:num>
  <w:num w:numId="31">
    <w:abstractNumId w:val="9"/>
  </w:num>
  <w:num w:numId="32">
    <w:abstractNumId w:val="46"/>
  </w:num>
  <w:num w:numId="33">
    <w:abstractNumId w:val="10"/>
  </w:num>
  <w:num w:numId="34">
    <w:abstractNumId w:val="27"/>
  </w:num>
  <w:num w:numId="35">
    <w:abstractNumId w:val="23"/>
  </w:num>
  <w:num w:numId="36">
    <w:abstractNumId w:val="30"/>
  </w:num>
  <w:num w:numId="37">
    <w:abstractNumId w:val="8"/>
  </w:num>
  <w:num w:numId="38">
    <w:abstractNumId w:val="6"/>
  </w:num>
  <w:num w:numId="39">
    <w:abstractNumId w:val="43"/>
  </w:num>
  <w:num w:numId="40">
    <w:abstractNumId w:val="24"/>
  </w:num>
  <w:num w:numId="41">
    <w:abstractNumId w:val="35"/>
  </w:num>
  <w:num w:numId="42">
    <w:abstractNumId w:val="13"/>
  </w:num>
  <w:num w:numId="43">
    <w:abstractNumId w:val="26"/>
  </w:num>
  <w:num w:numId="44">
    <w:abstractNumId w:val="34"/>
  </w:num>
  <w:num w:numId="45">
    <w:abstractNumId w:val="45"/>
  </w:num>
  <w:num w:numId="46">
    <w:abstractNumId w:val="1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10470"/>
    <w:rsid w:val="00026538"/>
    <w:rsid w:val="00096F46"/>
    <w:rsid w:val="000A353C"/>
    <w:rsid w:val="000B6C74"/>
    <w:rsid w:val="000D68D2"/>
    <w:rsid w:val="000E13A0"/>
    <w:rsid w:val="00100A5A"/>
    <w:rsid w:val="001067F7"/>
    <w:rsid w:val="00113336"/>
    <w:rsid w:val="00113E78"/>
    <w:rsid w:val="00123BFC"/>
    <w:rsid w:val="001522CD"/>
    <w:rsid w:val="00152D57"/>
    <w:rsid w:val="00170294"/>
    <w:rsid w:val="001824C3"/>
    <w:rsid w:val="001850F4"/>
    <w:rsid w:val="001A3B6C"/>
    <w:rsid w:val="001B6748"/>
    <w:rsid w:val="00206499"/>
    <w:rsid w:val="002102C2"/>
    <w:rsid w:val="0023504C"/>
    <w:rsid w:val="0025442E"/>
    <w:rsid w:val="00284522"/>
    <w:rsid w:val="00294201"/>
    <w:rsid w:val="002A2A68"/>
    <w:rsid w:val="002A50E8"/>
    <w:rsid w:val="002D1EA2"/>
    <w:rsid w:val="002D63F0"/>
    <w:rsid w:val="002E3448"/>
    <w:rsid w:val="003253EF"/>
    <w:rsid w:val="003262F6"/>
    <w:rsid w:val="00346213"/>
    <w:rsid w:val="00346671"/>
    <w:rsid w:val="00361399"/>
    <w:rsid w:val="003B6015"/>
    <w:rsid w:val="003E234A"/>
    <w:rsid w:val="004233C7"/>
    <w:rsid w:val="00436A6C"/>
    <w:rsid w:val="004550AA"/>
    <w:rsid w:val="00482B9E"/>
    <w:rsid w:val="00482D2A"/>
    <w:rsid w:val="00487A83"/>
    <w:rsid w:val="004C4104"/>
    <w:rsid w:val="004D074E"/>
    <w:rsid w:val="004E6146"/>
    <w:rsid w:val="004F1CB4"/>
    <w:rsid w:val="0050237A"/>
    <w:rsid w:val="0051259B"/>
    <w:rsid w:val="0053112D"/>
    <w:rsid w:val="005402BC"/>
    <w:rsid w:val="00541A69"/>
    <w:rsid w:val="00560C2F"/>
    <w:rsid w:val="00567358"/>
    <w:rsid w:val="0057286E"/>
    <w:rsid w:val="005A383E"/>
    <w:rsid w:val="005B7908"/>
    <w:rsid w:val="005C6667"/>
    <w:rsid w:val="005D3B7B"/>
    <w:rsid w:val="005E04F0"/>
    <w:rsid w:val="005E3C87"/>
    <w:rsid w:val="005E6BBA"/>
    <w:rsid w:val="005F2175"/>
    <w:rsid w:val="006025CD"/>
    <w:rsid w:val="00611FC6"/>
    <w:rsid w:val="0061573B"/>
    <w:rsid w:val="00621BAF"/>
    <w:rsid w:val="006419D9"/>
    <w:rsid w:val="00641A9E"/>
    <w:rsid w:val="006509D5"/>
    <w:rsid w:val="006615A6"/>
    <w:rsid w:val="00687C2E"/>
    <w:rsid w:val="006C0EEC"/>
    <w:rsid w:val="006C6EAD"/>
    <w:rsid w:val="006D600C"/>
    <w:rsid w:val="006F0C32"/>
    <w:rsid w:val="006F12DF"/>
    <w:rsid w:val="006F1B46"/>
    <w:rsid w:val="006F297F"/>
    <w:rsid w:val="006F2B44"/>
    <w:rsid w:val="006F3CA8"/>
    <w:rsid w:val="00703EFF"/>
    <w:rsid w:val="00712DD8"/>
    <w:rsid w:val="0072633C"/>
    <w:rsid w:val="007439B1"/>
    <w:rsid w:val="007525BB"/>
    <w:rsid w:val="007652D4"/>
    <w:rsid w:val="007847EC"/>
    <w:rsid w:val="00784E1C"/>
    <w:rsid w:val="00797DCF"/>
    <w:rsid w:val="007C597C"/>
    <w:rsid w:val="007D3C45"/>
    <w:rsid w:val="00817E91"/>
    <w:rsid w:val="00825FFA"/>
    <w:rsid w:val="0083135E"/>
    <w:rsid w:val="00835E90"/>
    <w:rsid w:val="00891466"/>
    <w:rsid w:val="00896A7F"/>
    <w:rsid w:val="008B0844"/>
    <w:rsid w:val="008B2B7E"/>
    <w:rsid w:val="008C2A49"/>
    <w:rsid w:val="008D218C"/>
    <w:rsid w:val="008F4802"/>
    <w:rsid w:val="008F7E2F"/>
    <w:rsid w:val="00907BB8"/>
    <w:rsid w:val="0091297B"/>
    <w:rsid w:val="00922863"/>
    <w:rsid w:val="00923AA5"/>
    <w:rsid w:val="00925424"/>
    <w:rsid w:val="009413B6"/>
    <w:rsid w:val="00966AF8"/>
    <w:rsid w:val="00976E08"/>
    <w:rsid w:val="009B01C3"/>
    <w:rsid w:val="009D76AB"/>
    <w:rsid w:val="009E3030"/>
    <w:rsid w:val="009E30C8"/>
    <w:rsid w:val="009E3332"/>
    <w:rsid w:val="009F2545"/>
    <w:rsid w:val="00A01101"/>
    <w:rsid w:val="00A02716"/>
    <w:rsid w:val="00A05F17"/>
    <w:rsid w:val="00A07A61"/>
    <w:rsid w:val="00A10C2B"/>
    <w:rsid w:val="00A13F6E"/>
    <w:rsid w:val="00A225C0"/>
    <w:rsid w:val="00A30A98"/>
    <w:rsid w:val="00A3536D"/>
    <w:rsid w:val="00A44B11"/>
    <w:rsid w:val="00A44BFF"/>
    <w:rsid w:val="00A52D40"/>
    <w:rsid w:val="00A62853"/>
    <w:rsid w:val="00A83803"/>
    <w:rsid w:val="00A8521D"/>
    <w:rsid w:val="00A9321F"/>
    <w:rsid w:val="00A96FC1"/>
    <w:rsid w:val="00AB162B"/>
    <w:rsid w:val="00AD310E"/>
    <w:rsid w:val="00AF509A"/>
    <w:rsid w:val="00AF5B1A"/>
    <w:rsid w:val="00B02095"/>
    <w:rsid w:val="00B02C7E"/>
    <w:rsid w:val="00B0371B"/>
    <w:rsid w:val="00B07819"/>
    <w:rsid w:val="00B12036"/>
    <w:rsid w:val="00B33473"/>
    <w:rsid w:val="00B4186A"/>
    <w:rsid w:val="00B429FE"/>
    <w:rsid w:val="00B462CF"/>
    <w:rsid w:val="00B46852"/>
    <w:rsid w:val="00B46A14"/>
    <w:rsid w:val="00B76243"/>
    <w:rsid w:val="00B762F3"/>
    <w:rsid w:val="00B80040"/>
    <w:rsid w:val="00B91A26"/>
    <w:rsid w:val="00BC191B"/>
    <w:rsid w:val="00BC2A8A"/>
    <w:rsid w:val="00BC3143"/>
    <w:rsid w:val="00C00E17"/>
    <w:rsid w:val="00C03C0B"/>
    <w:rsid w:val="00C1027A"/>
    <w:rsid w:val="00C108FB"/>
    <w:rsid w:val="00C13F6E"/>
    <w:rsid w:val="00C223CB"/>
    <w:rsid w:val="00C24622"/>
    <w:rsid w:val="00C339C5"/>
    <w:rsid w:val="00C55FE9"/>
    <w:rsid w:val="00C70F4A"/>
    <w:rsid w:val="00C7795F"/>
    <w:rsid w:val="00C819BB"/>
    <w:rsid w:val="00C930EA"/>
    <w:rsid w:val="00CA2D7F"/>
    <w:rsid w:val="00CA389C"/>
    <w:rsid w:val="00CB5824"/>
    <w:rsid w:val="00CD361D"/>
    <w:rsid w:val="00D03E7E"/>
    <w:rsid w:val="00D06740"/>
    <w:rsid w:val="00D07DDF"/>
    <w:rsid w:val="00D21BEA"/>
    <w:rsid w:val="00D518E9"/>
    <w:rsid w:val="00D617B1"/>
    <w:rsid w:val="00D728AB"/>
    <w:rsid w:val="00D91E7B"/>
    <w:rsid w:val="00D96343"/>
    <w:rsid w:val="00DA2DDB"/>
    <w:rsid w:val="00DA3E1C"/>
    <w:rsid w:val="00DC4319"/>
    <w:rsid w:val="00DD13A2"/>
    <w:rsid w:val="00DF7E09"/>
    <w:rsid w:val="00E01460"/>
    <w:rsid w:val="00E01D32"/>
    <w:rsid w:val="00E12C98"/>
    <w:rsid w:val="00E156A4"/>
    <w:rsid w:val="00E403B8"/>
    <w:rsid w:val="00E42DD3"/>
    <w:rsid w:val="00E45D6B"/>
    <w:rsid w:val="00E7150B"/>
    <w:rsid w:val="00E85B99"/>
    <w:rsid w:val="00EE29B0"/>
    <w:rsid w:val="00EF18D0"/>
    <w:rsid w:val="00F07B6D"/>
    <w:rsid w:val="00F25CCF"/>
    <w:rsid w:val="00F274B5"/>
    <w:rsid w:val="00F3188A"/>
    <w:rsid w:val="00F340B3"/>
    <w:rsid w:val="00F504C2"/>
    <w:rsid w:val="00F5268C"/>
    <w:rsid w:val="00FB1EEB"/>
    <w:rsid w:val="00FC4F52"/>
    <w:rsid w:val="00FE2585"/>
    <w:rsid w:val="012F8767"/>
    <w:rsid w:val="0196D722"/>
    <w:rsid w:val="01BF9AC2"/>
    <w:rsid w:val="035E02DC"/>
    <w:rsid w:val="03C44841"/>
    <w:rsid w:val="06831003"/>
    <w:rsid w:val="078F6263"/>
    <w:rsid w:val="07CB7BB6"/>
    <w:rsid w:val="082FD533"/>
    <w:rsid w:val="08DF961C"/>
    <w:rsid w:val="0A515B42"/>
    <w:rsid w:val="0B27301B"/>
    <w:rsid w:val="0DBBCAA0"/>
    <w:rsid w:val="0DD6C95D"/>
    <w:rsid w:val="0E1286D3"/>
    <w:rsid w:val="0E47266F"/>
    <w:rsid w:val="0E82FDD7"/>
    <w:rsid w:val="0EB63D98"/>
    <w:rsid w:val="0EF40411"/>
    <w:rsid w:val="10033C28"/>
    <w:rsid w:val="10A524B0"/>
    <w:rsid w:val="10BFFEDF"/>
    <w:rsid w:val="1130EE73"/>
    <w:rsid w:val="124D6906"/>
    <w:rsid w:val="125DE98A"/>
    <w:rsid w:val="134BD931"/>
    <w:rsid w:val="14DE8551"/>
    <w:rsid w:val="159FCD47"/>
    <w:rsid w:val="16A36AD6"/>
    <w:rsid w:val="16E06092"/>
    <w:rsid w:val="17BB4FA3"/>
    <w:rsid w:val="18297BFA"/>
    <w:rsid w:val="197199F8"/>
    <w:rsid w:val="1B2DC705"/>
    <w:rsid w:val="1BCD2EAF"/>
    <w:rsid w:val="1C2A59EC"/>
    <w:rsid w:val="1C339FB9"/>
    <w:rsid w:val="1E2D1607"/>
    <w:rsid w:val="22CB4DE2"/>
    <w:rsid w:val="234B8455"/>
    <w:rsid w:val="23CB2952"/>
    <w:rsid w:val="24875B58"/>
    <w:rsid w:val="249B8244"/>
    <w:rsid w:val="2660C40C"/>
    <w:rsid w:val="26A8BBAB"/>
    <w:rsid w:val="26C3BA12"/>
    <w:rsid w:val="27316182"/>
    <w:rsid w:val="27374C1F"/>
    <w:rsid w:val="27E39498"/>
    <w:rsid w:val="290A9BFD"/>
    <w:rsid w:val="295929C4"/>
    <w:rsid w:val="29EF6E8B"/>
    <w:rsid w:val="2A115A6A"/>
    <w:rsid w:val="2A1D514B"/>
    <w:rsid w:val="2AADA747"/>
    <w:rsid w:val="2ABCF816"/>
    <w:rsid w:val="2B2064FB"/>
    <w:rsid w:val="2B6CEC47"/>
    <w:rsid w:val="2DC9D23C"/>
    <w:rsid w:val="3042866D"/>
    <w:rsid w:val="3073BB10"/>
    <w:rsid w:val="3074A990"/>
    <w:rsid w:val="30C28892"/>
    <w:rsid w:val="3117EB5E"/>
    <w:rsid w:val="323FA273"/>
    <w:rsid w:val="3247AB34"/>
    <w:rsid w:val="33A81ED0"/>
    <w:rsid w:val="345148F8"/>
    <w:rsid w:val="358E904F"/>
    <w:rsid w:val="37017750"/>
    <w:rsid w:val="3890C156"/>
    <w:rsid w:val="392F55A1"/>
    <w:rsid w:val="393DFC6D"/>
    <w:rsid w:val="3A761A14"/>
    <w:rsid w:val="3AD300CE"/>
    <w:rsid w:val="3B48B613"/>
    <w:rsid w:val="3CAD82F0"/>
    <w:rsid w:val="3CDFF23E"/>
    <w:rsid w:val="3D1A98D6"/>
    <w:rsid w:val="3D704D66"/>
    <w:rsid w:val="3E1E5DE1"/>
    <w:rsid w:val="3E82B3BF"/>
    <w:rsid w:val="3EB4FD0D"/>
    <w:rsid w:val="3EE08DAA"/>
    <w:rsid w:val="3F241FF4"/>
    <w:rsid w:val="3F625852"/>
    <w:rsid w:val="3F8855E4"/>
    <w:rsid w:val="3FDF7F2C"/>
    <w:rsid w:val="41D09383"/>
    <w:rsid w:val="424E4B36"/>
    <w:rsid w:val="425DF2C3"/>
    <w:rsid w:val="441F6100"/>
    <w:rsid w:val="44558C0A"/>
    <w:rsid w:val="454D8FC5"/>
    <w:rsid w:val="45C7F050"/>
    <w:rsid w:val="45FF1720"/>
    <w:rsid w:val="464053F3"/>
    <w:rsid w:val="466D4EBB"/>
    <w:rsid w:val="488493F4"/>
    <w:rsid w:val="48AB6B97"/>
    <w:rsid w:val="49AE916B"/>
    <w:rsid w:val="49C925FB"/>
    <w:rsid w:val="4B3F8F44"/>
    <w:rsid w:val="4BD5EF21"/>
    <w:rsid w:val="4BE2F5C3"/>
    <w:rsid w:val="4C7F33AC"/>
    <w:rsid w:val="4C856265"/>
    <w:rsid w:val="4D3FE441"/>
    <w:rsid w:val="4E0880B3"/>
    <w:rsid w:val="4ECEFADC"/>
    <w:rsid w:val="5002FD13"/>
    <w:rsid w:val="50E20237"/>
    <w:rsid w:val="51439C73"/>
    <w:rsid w:val="5479CBE0"/>
    <w:rsid w:val="54D5D679"/>
    <w:rsid w:val="552BA589"/>
    <w:rsid w:val="5637D6C9"/>
    <w:rsid w:val="567CAADF"/>
    <w:rsid w:val="5698D0D9"/>
    <w:rsid w:val="577EF3C6"/>
    <w:rsid w:val="5781150D"/>
    <w:rsid w:val="57CC7041"/>
    <w:rsid w:val="58EF6C2E"/>
    <w:rsid w:val="59654D5A"/>
    <w:rsid w:val="596C96CF"/>
    <w:rsid w:val="59EFC2BE"/>
    <w:rsid w:val="5A4987EE"/>
    <w:rsid w:val="5BB7AB2D"/>
    <w:rsid w:val="5C3F74AF"/>
    <w:rsid w:val="5C69549A"/>
    <w:rsid w:val="5D808E85"/>
    <w:rsid w:val="5F07C754"/>
    <w:rsid w:val="5FCAD4CC"/>
    <w:rsid w:val="61E852C4"/>
    <w:rsid w:val="630E32B3"/>
    <w:rsid w:val="63FB47CB"/>
    <w:rsid w:val="6467C2DD"/>
    <w:rsid w:val="647CCF0C"/>
    <w:rsid w:val="64E67FA5"/>
    <w:rsid w:val="6510BAD8"/>
    <w:rsid w:val="6552A4C1"/>
    <w:rsid w:val="65F141E0"/>
    <w:rsid w:val="66BD0B87"/>
    <w:rsid w:val="66EEB1F7"/>
    <w:rsid w:val="67910745"/>
    <w:rsid w:val="67E5976C"/>
    <w:rsid w:val="67EC8E64"/>
    <w:rsid w:val="686AD7F5"/>
    <w:rsid w:val="68FE1B39"/>
    <w:rsid w:val="69EBD789"/>
    <w:rsid w:val="6A61B375"/>
    <w:rsid w:val="6AB1E889"/>
    <w:rsid w:val="6AD6F306"/>
    <w:rsid w:val="6BEE18C6"/>
    <w:rsid w:val="6D0F6954"/>
    <w:rsid w:val="6D742079"/>
    <w:rsid w:val="6E45DB13"/>
    <w:rsid w:val="6E6832B3"/>
    <w:rsid w:val="6E99DE6F"/>
    <w:rsid w:val="6F06D5A7"/>
    <w:rsid w:val="6F55D7F2"/>
    <w:rsid w:val="70128204"/>
    <w:rsid w:val="701E4996"/>
    <w:rsid w:val="70943FBB"/>
    <w:rsid w:val="709FC075"/>
    <w:rsid w:val="7289C425"/>
    <w:rsid w:val="729966E0"/>
    <w:rsid w:val="72ACF095"/>
    <w:rsid w:val="72CE0DFF"/>
    <w:rsid w:val="7329582B"/>
    <w:rsid w:val="75EC3DCF"/>
    <w:rsid w:val="7620AE82"/>
    <w:rsid w:val="76D99432"/>
    <w:rsid w:val="77C35C34"/>
    <w:rsid w:val="79F68527"/>
    <w:rsid w:val="7A0E0B36"/>
    <w:rsid w:val="7A710DCA"/>
    <w:rsid w:val="7BF2396F"/>
    <w:rsid w:val="7D923C13"/>
    <w:rsid w:val="7DE0F78F"/>
    <w:rsid w:val="7DF7676F"/>
    <w:rsid w:val="7E013D0C"/>
    <w:rsid w:val="7F3820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4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033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hAnsi="Calibri" w:eastAsia="SimSun" w:cs="Times New Roman"/>
    </w:rPr>
  </w:style>
  <w:style w:type="character" w:styleId="Hyperlink">
    <w:name w:val="Hyperlink"/>
    <w:basedOn w:val="DefaultParagraphFont"/>
    <w:uiPriority w:val="99"/>
    <w:unhideWhenUsed/>
    <w:rsid w:val="00B0371B"/>
    <w:rPr>
      <w:color w:val="0000FF"/>
      <w:u w:val="single"/>
    </w:rPr>
  </w:style>
  <w:style w:type="paragraph" w:styleId="Bullet6spaceafter" w:customStyle="1">
    <w:name w:val="Bullet 6 space after"/>
    <w:basedOn w:val="Normal"/>
    <w:rsid w:val="00B0371B"/>
    <w:pPr>
      <w:numPr>
        <w:numId w:val="6"/>
      </w:numPr>
      <w:spacing w:after="120" w:line="300" w:lineRule="atLeast"/>
      <w:ind w:left="284" w:hanging="284"/>
    </w:pPr>
    <w:rPr>
      <w:rFonts w:ascii="Arial" w:hAnsi="Arial" w:eastAsia="SimSun" w:cs="Times New Roman"/>
      <w:sz w:val="24"/>
    </w:rPr>
  </w:style>
  <w:style w:type="paragraph" w:styleId="paragraph" w:customStyle="1">
    <w:name w:val="paragraph"/>
    <w:basedOn w:val="Normal"/>
    <w:rsid w:val="004F1CB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F1CB4"/>
  </w:style>
  <w:style w:type="character" w:styleId="eop" w:customStyle="1">
    <w:name w:val="eop"/>
    <w:basedOn w:val="DefaultParagraphFont"/>
    <w:rsid w:val="004F1CB4"/>
  </w:style>
  <w:style w:type="paragraph" w:styleId="xmsonormal" w:customStyle="1">
    <w:name w:val="x_msonormal"/>
    <w:basedOn w:val="Normal"/>
    <w:rsid w:val="00A02716"/>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E01D32"/>
    <w:rPr>
      <w:sz w:val="16"/>
      <w:szCs w:val="16"/>
    </w:rPr>
  </w:style>
  <w:style w:type="paragraph" w:styleId="CommentText">
    <w:name w:val="annotation text"/>
    <w:basedOn w:val="Normal"/>
    <w:link w:val="CommentTextChar"/>
    <w:uiPriority w:val="99"/>
    <w:semiHidden/>
    <w:unhideWhenUsed/>
    <w:rsid w:val="00E01D32"/>
    <w:pPr>
      <w:spacing w:line="240" w:lineRule="auto"/>
    </w:pPr>
    <w:rPr>
      <w:sz w:val="20"/>
      <w:szCs w:val="20"/>
    </w:rPr>
  </w:style>
  <w:style w:type="character" w:styleId="CommentTextChar" w:customStyle="1">
    <w:name w:val="Comment Text Char"/>
    <w:basedOn w:val="DefaultParagraphFont"/>
    <w:link w:val="CommentText"/>
    <w:uiPriority w:val="99"/>
    <w:semiHidden/>
    <w:rsid w:val="00E01D32"/>
    <w:rPr>
      <w:sz w:val="20"/>
      <w:szCs w:val="20"/>
    </w:rPr>
  </w:style>
  <w:style w:type="paragraph" w:styleId="CommentSubject">
    <w:name w:val="annotation subject"/>
    <w:basedOn w:val="CommentText"/>
    <w:next w:val="CommentText"/>
    <w:link w:val="CommentSubjectChar"/>
    <w:uiPriority w:val="99"/>
    <w:semiHidden/>
    <w:unhideWhenUsed/>
    <w:rsid w:val="00E01D32"/>
    <w:rPr>
      <w:b/>
      <w:bCs/>
    </w:rPr>
  </w:style>
  <w:style w:type="character" w:styleId="CommentSubjectChar" w:customStyle="1">
    <w:name w:val="Comment Subject Char"/>
    <w:basedOn w:val="CommentTextChar"/>
    <w:link w:val="CommentSubject"/>
    <w:uiPriority w:val="99"/>
    <w:semiHidden/>
    <w:rsid w:val="00E01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6134">
      <w:bodyDiv w:val="1"/>
      <w:marLeft w:val="0"/>
      <w:marRight w:val="0"/>
      <w:marTop w:val="0"/>
      <w:marBottom w:val="0"/>
      <w:divBdr>
        <w:top w:val="none" w:sz="0" w:space="0" w:color="auto"/>
        <w:left w:val="none" w:sz="0" w:space="0" w:color="auto"/>
        <w:bottom w:val="none" w:sz="0" w:space="0" w:color="auto"/>
        <w:right w:val="none" w:sz="0" w:space="0" w:color="auto"/>
      </w:divBdr>
    </w:div>
    <w:div w:id="61680518">
      <w:bodyDiv w:val="1"/>
      <w:marLeft w:val="0"/>
      <w:marRight w:val="0"/>
      <w:marTop w:val="0"/>
      <w:marBottom w:val="0"/>
      <w:divBdr>
        <w:top w:val="none" w:sz="0" w:space="0" w:color="auto"/>
        <w:left w:val="none" w:sz="0" w:space="0" w:color="auto"/>
        <w:bottom w:val="none" w:sz="0" w:space="0" w:color="auto"/>
        <w:right w:val="none" w:sz="0" w:space="0" w:color="auto"/>
      </w:divBdr>
      <w:divsChild>
        <w:div w:id="120736772">
          <w:marLeft w:val="0"/>
          <w:marRight w:val="0"/>
          <w:marTop w:val="0"/>
          <w:marBottom w:val="0"/>
          <w:divBdr>
            <w:top w:val="none" w:sz="0" w:space="0" w:color="auto"/>
            <w:left w:val="none" w:sz="0" w:space="0" w:color="auto"/>
            <w:bottom w:val="none" w:sz="0" w:space="0" w:color="auto"/>
            <w:right w:val="none" w:sz="0" w:space="0" w:color="auto"/>
          </w:divBdr>
        </w:div>
        <w:div w:id="1627345584">
          <w:marLeft w:val="0"/>
          <w:marRight w:val="0"/>
          <w:marTop w:val="0"/>
          <w:marBottom w:val="0"/>
          <w:divBdr>
            <w:top w:val="none" w:sz="0" w:space="0" w:color="auto"/>
            <w:left w:val="none" w:sz="0" w:space="0" w:color="auto"/>
            <w:bottom w:val="none" w:sz="0" w:space="0" w:color="auto"/>
            <w:right w:val="none" w:sz="0" w:space="0" w:color="auto"/>
          </w:divBdr>
        </w:div>
        <w:div w:id="1718357221">
          <w:marLeft w:val="0"/>
          <w:marRight w:val="0"/>
          <w:marTop w:val="0"/>
          <w:marBottom w:val="0"/>
          <w:divBdr>
            <w:top w:val="none" w:sz="0" w:space="0" w:color="auto"/>
            <w:left w:val="none" w:sz="0" w:space="0" w:color="auto"/>
            <w:bottom w:val="none" w:sz="0" w:space="0" w:color="auto"/>
            <w:right w:val="none" w:sz="0" w:space="0" w:color="auto"/>
          </w:divBdr>
        </w:div>
        <w:div w:id="1235093811">
          <w:marLeft w:val="0"/>
          <w:marRight w:val="0"/>
          <w:marTop w:val="0"/>
          <w:marBottom w:val="0"/>
          <w:divBdr>
            <w:top w:val="none" w:sz="0" w:space="0" w:color="auto"/>
            <w:left w:val="none" w:sz="0" w:space="0" w:color="auto"/>
            <w:bottom w:val="none" w:sz="0" w:space="0" w:color="auto"/>
            <w:right w:val="none" w:sz="0" w:space="0" w:color="auto"/>
          </w:divBdr>
        </w:div>
      </w:divsChild>
    </w:div>
    <w:div w:id="184372207">
      <w:bodyDiv w:val="1"/>
      <w:marLeft w:val="0"/>
      <w:marRight w:val="0"/>
      <w:marTop w:val="0"/>
      <w:marBottom w:val="0"/>
      <w:divBdr>
        <w:top w:val="none" w:sz="0" w:space="0" w:color="auto"/>
        <w:left w:val="none" w:sz="0" w:space="0" w:color="auto"/>
        <w:bottom w:val="none" w:sz="0" w:space="0" w:color="auto"/>
        <w:right w:val="none" w:sz="0" w:space="0" w:color="auto"/>
      </w:divBdr>
    </w:div>
    <w:div w:id="385877813">
      <w:bodyDiv w:val="1"/>
      <w:marLeft w:val="0"/>
      <w:marRight w:val="0"/>
      <w:marTop w:val="0"/>
      <w:marBottom w:val="0"/>
      <w:divBdr>
        <w:top w:val="none" w:sz="0" w:space="0" w:color="auto"/>
        <w:left w:val="none" w:sz="0" w:space="0" w:color="auto"/>
        <w:bottom w:val="none" w:sz="0" w:space="0" w:color="auto"/>
        <w:right w:val="none" w:sz="0" w:space="0" w:color="auto"/>
      </w:divBdr>
    </w:div>
    <w:div w:id="619074755">
      <w:bodyDiv w:val="1"/>
      <w:marLeft w:val="0"/>
      <w:marRight w:val="0"/>
      <w:marTop w:val="0"/>
      <w:marBottom w:val="0"/>
      <w:divBdr>
        <w:top w:val="none" w:sz="0" w:space="0" w:color="auto"/>
        <w:left w:val="none" w:sz="0" w:space="0" w:color="auto"/>
        <w:bottom w:val="none" w:sz="0" w:space="0" w:color="auto"/>
        <w:right w:val="none" w:sz="0" w:space="0" w:color="auto"/>
      </w:divBdr>
    </w:div>
    <w:div w:id="807824880">
      <w:bodyDiv w:val="1"/>
      <w:marLeft w:val="0"/>
      <w:marRight w:val="0"/>
      <w:marTop w:val="0"/>
      <w:marBottom w:val="0"/>
      <w:divBdr>
        <w:top w:val="none" w:sz="0" w:space="0" w:color="auto"/>
        <w:left w:val="none" w:sz="0" w:space="0" w:color="auto"/>
        <w:bottom w:val="none" w:sz="0" w:space="0" w:color="auto"/>
        <w:right w:val="none" w:sz="0" w:space="0" w:color="auto"/>
      </w:divBdr>
      <w:divsChild>
        <w:div w:id="871960217">
          <w:marLeft w:val="0"/>
          <w:marRight w:val="0"/>
          <w:marTop w:val="0"/>
          <w:marBottom w:val="0"/>
          <w:divBdr>
            <w:top w:val="none" w:sz="0" w:space="0" w:color="auto"/>
            <w:left w:val="none" w:sz="0" w:space="0" w:color="auto"/>
            <w:bottom w:val="none" w:sz="0" w:space="0" w:color="auto"/>
            <w:right w:val="none" w:sz="0" w:space="0" w:color="auto"/>
          </w:divBdr>
        </w:div>
        <w:div w:id="529998558">
          <w:marLeft w:val="0"/>
          <w:marRight w:val="0"/>
          <w:marTop w:val="0"/>
          <w:marBottom w:val="0"/>
          <w:divBdr>
            <w:top w:val="none" w:sz="0" w:space="0" w:color="auto"/>
            <w:left w:val="none" w:sz="0" w:space="0" w:color="auto"/>
            <w:bottom w:val="none" w:sz="0" w:space="0" w:color="auto"/>
            <w:right w:val="none" w:sz="0" w:space="0" w:color="auto"/>
          </w:divBdr>
        </w:div>
      </w:divsChild>
    </w:div>
    <w:div w:id="864560596">
      <w:bodyDiv w:val="1"/>
      <w:marLeft w:val="0"/>
      <w:marRight w:val="0"/>
      <w:marTop w:val="0"/>
      <w:marBottom w:val="0"/>
      <w:divBdr>
        <w:top w:val="none" w:sz="0" w:space="0" w:color="auto"/>
        <w:left w:val="none" w:sz="0" w:space="0" w:color="auto"/>
        <w:bottom w:val="none" w:sz="0" w:space="0" w:color="auto"/>
        <w:right w:val="none" w:sz="0" w:space="0" w:color="auto"/>
      </w:divBdr>
    </w:div>
    <w:div w:id="1263684178">
      <w:bodyDiv w:val="1"/>
      <w:marLeft w:val="0"/>
      <w:marRight w:val="0"/>
      <w:marTop w:val="0"/>
      <w:marBottom w:val="0"/>
      <w:divBdr>
        <w:top w:val="none" w:sz="0" w:space="0" w:color="auto"/>
        <w:left w:val="none" w:sz="0" w:space="0" w:color="auto"/>
        <w:bottom w:val="none" w:sz="0" w:space="0" w:color="auto"/>
        <w:right w:val="none" w:sz="0" w:space="0" w:color="auto"/>
      </w:divBdr>
    </w:div>
    <w:div w:id="1447777304">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511676948">
      <w:bodyDiv w:val="1"/>
      <w:marLeft w:val="0"/>
      <w:marRight w:val="0"/>
      <w:marTop w:val="0"/>
      <w:marBottom w:val="0"/>
      <w:divBdr>
        <w:top w:val="none" w:sz="0" w:space="0" w:color="auto"/>
        <w:left w:val="none" w:sz="0" w:space="0" w:color="auto"/>
        <w:bottom w:val="none" w:sz="0" w:space="0" w:color="auto"/>
        <w:right w:val="none" w:sz="0" w:space="0" w:color="auto"/>
      </w:divBdr>
      <w:divsChild>
        <w:div w:id="290326018">
          <w:marLeft w:val="0"/>
          <w:marRight w:val="0"/>
          <w:marTop w:val="0"/>
          <w:marBottom w:val="0"/>
          <w:divBdr>
            <w:top w:val="none" w:sz="0" w:space="0" w:color="auto"/>
            <w:left w:val="none" w:sz="0" w:space="0" w:color="auto"/>
            <w:bottom w:val="none" w:sz="0" w:space="0" w:color="auto"/>
            <w:right w:val="none" w:sz="0" w:space="0" w:color="auto"/>
          </w:divBdr>
        </w:div>
        <w:div w:id="136848706">
          <w:marLeft w:val="0"/>
          <w:marRight w:val="0"/>
          <w:marTop w:val="0"/>
          <w:marBottom w:val="0"/>
          <w:divBdr>
            <w:top w:val="none" w:sz="0" w:space="0" w:color="auto"/>
            <w:left w:val="none" w:sz="0" w:space="0" w:color="auto"/>
            <w:bottom w:val="none" w:sz="0" w:space="0" w:color="auto"/>
            <w:right w:val="none" w:sz="0" w:space="0" w:color="auto"/>
          </w:divBdr>
        </w:div>
      </w:divsChild>
    </w:div>
    <w:div w:id="1706104231">
      <w:bodyDiv w:val="1"/>
      <w:marLeft w:val="0"/>
      <w:marRight w:val="0"/>
      <w:marTop w:val="0"/>
      <w:marBottom w:val="0"/>
      <w:divBdr>
        <w:top w:val="none" w:sz="0" w:space="0" w:color="auto"/>
        <w:left w:val="none" w:sz="0" w:space="0" w:color="auto"/>
        <w:bottom w:val="none" w:sz="0" w:space="0" w:color="auto"/>
        <w:right w:val="none" w:sz="0" w:space="0" w:color="auto"/>
      </w:divBdr>
    </w:div>
    <w:div w:id="1798641191">
      <w:bodyDiv w:val="1"/>
      <w:marLeft w:val="0"/>
      <w:marRight w:val="0"/>
      <w:marTop w:val="0"/>
      <w:marBottom w:val="0"/>
      <w:divBdr>
        <w:top w:val="none" w:sz="0" w:space="0" w:color="auto"/>
        <w:left w:val="none" w:sz="0" w:space="0" w:color="auto"/>
        <w:bottom w:val="none" w:sz="0" w:space="0" w:color="auto"/>
        <w:right w:val="none" w:sz="0" w:space="0" w:color="auto"/>
      </w:divBdr>
      <w:divsChild>
        <w:div w:id="1273440876">
          <w:marLeft w:val="0"/>
          <w:marRight w:val="0"/>
          <w:marTop w:val="0"/>
          <w:marBottom w:val="0"/>
          <w:divBdr>
            <w:top w:val="none" w:sz="0" w:space="0" w:color="auto"/>
            <w:left w:val="none" w:sz="0" w:space="0" w:color="auto"/>
            <w:bottom w:val="none" w:sz="0" w:space="0" w:color="auto"/>
            <w:right w:val="none" w:sz="0" w:space="0" w:color="auto"/>
          </w:divBdr>
        </w:div>
        <w:div w:id="325983764">
          <w:marLeft w:val="0"/>
          <w:marRight w:val="0"/>
          <w:marTop w:val="0"/>
          <w:marBottom w:val="0"/>
          <w:divBdr>
            <w:top w:val="none" w:sz="0" w:space="0" w:color="auto"/>
            <w:left w:val="none" w:sz="0" w:space="0" w:color="auto"/>
            <w:bottom w:val="none" w:sz="0" w:space="0" w:color="auto"/>
            <w:right w:val="none" w:sz="0" w:space="0" w:color="auto"/>
          </w:divBdr>
        </w:div>
      </w:divsChild>
    </w:div>
    <w:div w:id="1933276388">
      <w:bodyDiv w:val="1"/>
      <w:marLeft w:val="0"/>
      <w:marRight w:val="0"/>
      <w:marTop w:val="0"/>
      <w:marBottom w:val="0"/>
      <w:divBdr>
        <w:top w:val="none" w:sz="0" w:space="0" w:color="auto"/>
        <w:left w:val="none" w:sz="0" w:space="0" w:color="auto"/>
        <w:bottom w:val="none" w:sz="0" w:space="0" w:color="auto"/>
        <w:right w:val="none" w:sz="0" w:space="0" w:color="auto"/>
      </w:divBdr>
      <w:divsChild>
        <w:div w:id="491918989">
          <w:marLeft w:val="0"/>
          <w:marRight w:val="0"/>
          <w:marTop w:val="0"/>
          <w:marBottom w:val="0"/>
          <w:divBdr>
            <w:top w:val="none" w:sz="0" w:space="0" w:color="auto"/>
            <w:left w:val="none" w:sz="0" w:space="0" w:color="auto"/>
            <w:bottom w:val="none" w:sz="0" w:space="0" w:color="auto"/>
            <w:right w:val="none" w:sz="0" w:space="0" w:color="auto"/>
          </w:divBdr>
        </w:div>
        <w:div w:id="467090286">
          <w:marLeft w:val="0"/>
          <w:marRight w:val="0"/>
          <w:marTop w:val="0"/>
          <w:marBottom w:val="0"/>
          <w:divBdr>
            <w:top w:val="none" w:sz="0" w:space="0" w:color="auto"/>
            <w:left w:val="none" w:sz="0" w:space="0" w:color="auto"/>
            <w:bottom w:val="none" w:sz="0" w:space="0" w:color="auto"/>
            <w:right w:val="none" w:sz="0" w:space="0" w:color="auto"/>
          </w:divBdr>
        </w:div>
        <w:div w:id="313413478">
          <w:marLeft w:val="0"/>
          <w:marRight w:val="0"/>
          <w:marTop w:val="0"/>
          <w:marBottom w:val="0"/>
          <w:divBdr>
            <w:top w:val="none" w:sz="0" w:space="0" w:color="auto"/>
            <w:left w:val="none" w:sz="0" w:space="0" w:color="auto"/>
            <w:bottom w:val="none" w:sz="0" w:space="0" w:color="auto"/>
            <w:right w:val="none" w:sz="0" w:space="0" w:color="auto"/>
          </w:divBdr>
        </w:div>
        <w:div w:id="737752281">
          <w:marLeft w:val="0"/>
          <w:marRight w:val="0"/>
          <w:marTop w:val="0"/>
          <w:marBottom w:val="0"/>
          <w:divBdr>
            <w:top w:val="none" w:sz="0" w:space="0" w:color="auto"/>
            <w:left w:val="none" w:sz="0" w:space="0" w:color="auto"/>
            <w:bottom w:val="none" w:sz="0" w:space="0" w:color="auto"/>
            <w:right w:val="none" w:sz="0" w:space="0" w:color="auto"/>
          </w:divBdr>
        </w:div>
      </w:divsChild>
    </w:div>
    <w:div w:id="1998607133">
      <w:bodyDiv w:val="1"/>
      <w:marLeft w:val="0"/>
      <w:marRight w:val="0"/>
      <w:marTop w:val="0"/>
      <w:marBottom w:val="0"/>
      <w:divBdr>
        <w:top w:val="none" w:sz="0" w:space="0" w:color="auto"/>
        <w:left w:val="none" w:sz="0" w:space="0" w:color="auto"/>
        <w:bottom w:val="none" w:sz="0" w:space="0" w:color="auto"/>
        <w:right w:val="none" w:sz="0" w:space="0" w:color="auto"/>
      </w:divBdr>
      <w:divsChild>
        <w:div w:id="1193692003">
          <w:marLeft w:val="0"/>
          <w:marRight w:val="0"/>
          <w:marTop w:val="0"/>
          <w:marBottom w:val="0"/>
          <w:divBdr>
            <w:top w:val="none" w:sz="0" w:space="0" w:color="auto"/>
            <w:left w:val="none" w:sz="0" w:space="0" w:color="auto"/>
            <w:bottom w:val="none" w:sz="0" w:space="0" w:color="auto"/>
            <w:right w:val="none" w:sz="0" w:space="0" w:color="auto"/>
          </w:divBdr>
        </w:div>
        <w:div w:id="946809258">
          <w:marLeft w:val="0"/>
          <w:marRight w:val="0"/>
          <w:marTop w:val="0"/>
          <w:marBottom w:val="0"/>
          <w:divBdr>
            <w:top w:val="none" w:sz="0" w:space="0" w:color="auto"/>
            <w:left w:val="none" w:sz="0" w:space="0" w:color="auto"/>
            <w:bottom w:val="none" w:sz="0" w:space="0" w:color="auto"/>
            <w:right w:val="none" w:sz="0" w:space="0" w:color="auto"/>
          </w:divBdr>
        </w:div>
      </w:divsChild>
    </w:div>
    <w:div w:id="2038384852">
      <w:bodyDiv w:val="1"/>
      <w:marLeft w:val="0"/>
      <w:marRight w:val="0"/>
      <w:marTop w:val="0"/>
      <w:marBottom w:val="0"/>
      <w:divBdr>
        <w:top w:val="none" w:sz="0" w:space="0" w:color="auto"/>
        <w:left w:val="none" w:sz="0" w:space="0" w:color="auto"/>
        <w:bottom w:val="none" w:sz="0" w:space="0" w:color="auto"/>
        <w:right w:val="none" w:sz="0" w:space="0" w:color="auto"/>
      </w:divBdr>
      <w:divsChild>
        <w:div w:id="1628077769">
          <w:marLeft w:val="0"/>
          <w:marRight w:val="0"/>
          <w:marTop w:val="0"/>
          <w:marBottom w:val="0"/>
          <w:divBdr>
            <w:top w:val="none" w:sz="0" w:space="0" w:color="auto"/>
            <w:left w:val="none" w:sz="0" w:space="0" w:color="auto"/>
            <w:bottom w:val="none" w:sz="0" w:space="0" w:color="auto"/>
            <w:right w:val="none" w:sz="0" w:space="0" w:color="auto"/>
          </w:divBdr>
        </w:div>
        <w:div w:id="345718475">
          <w:marLeft w:val="0"/>
          <w:marRight w:val="0"/>
          <w:marTop w:val="0"/>
          <w:marBottom w:val="0"/>
          <w:divBdr>
            <w:top w:val="none" w:sz="0" w:space="0" w:color="auto"/>
            <w:left w:val="none" w:sz="0" w:space="0" w:color="auto"/>
            <w:bottom w:val="none" w:sz="0" w:space="0" w:color="auto"/>
            <w:right w:val="none" w:sz="0" w:space="0" w:color="auto"/>
          </w:divBdr>
        </w:div>
      </w:divsChild>
    </w:div>
    <w:div w:id="2054966436">
      <w:bodyDiv w:val="1"/>
      <w:marLeft w:val="0"/>
      <w:marRight w:val="0"/>
      <w:marTop w:val="0"/>
      <w:marBottom w:val="0"/>
      <w:divBdr>
        <w:top w:val="none" w:sz="0" w:space="0" w:color="auto"/>
        <w:left w:val="none" w:sz="0" w:space="0" w:color="auto"/>
        <w:bottom w:val="none" w:sz="0" w:space="0" w:color="auto"/>
        <w:right w:val="none" w:sz="0" w:space="0" w:color="auto"/>
      </w:divBdr>
      <w:divsChild>
        <w:div w:id="475269496">
          <w:marLeft w:val="0"/>
          <w:marRight w:val="0"/>
          <w:marTop w:val="0"/>
          <w:marBottom w:val="0"/>
          <w:divBdr>
            <w:top w:val="none" w:sz="0" w:space="0" w:color="auto"/>
            <w:left w:val="none" w:sz="0" w:space="0" w:color="auto"/>
            <w:bottom w:val="none" w:sz="0" w:space="0" w:color="auto"/>
            <w:right w:val="none" w:sz="0" w:space="0" w:color="auto"/>
          </w:divBdr>
        </w:div>
        <w:div w:id="1482507021">
          <w:marLeft w:val="0"/>
          <w:marRight w:val="0"/>
          <w:marTop w:val="0"/>
          <w:marBottom w:val="0"/>
          <w:divBdr>
            <w:top w:val="none" w:sz="0" w:space="0" w:color="auto"/>
            <w:left w:val="none" w:sz="0" w:space="0" w:color="auto"/>
            <w:bottom w:val="none" w:sz="0" w:space="0" w:color="auto"/>
            <w:right w:val="none" w:sz="0" w:space="0" w:color="auto"/>
          </w:divBdr>
        </w:div>
        <w:div w:id="1729181823">
          <w:marLeft w:val="0"/>
          <w:marRight w:val="0"/>
          <w:marTop w:val="0"/>
          <w:marBottom w:val="0"/>
          <w:divBdr>
            <w:top w:val="none" w:sz="0" w:space="0" w:color="auto"/>
            <w:left w:val="none" w:sz="0" w:space="0" w:color="auto"/>
            <w:bottom w:val="none" w:sz="0" w:space="0" w:color="auto"/>
            <w:right w:val="none" w:sz="0" w:space="0" w:color="auto"/>
          </w:divBdr>
        </w:div>
      </w:divsChild>
    </w:div>
    <w:div w:id="2086493307">
      <w:bodyDiv w:val="1"/>
      <w:marLeft w:val="0"/>
      <w:marRight w:val="0"/>
      <w:marTop w:val="0"/>
      <w:marBottom w:val="0"/>
      <w:divBdr>
        <w:top w:val="none" w:sz="0" w:space="0" w:color="auto"/>
        <w:left w:val="none" w:sz="0" w:space="0" w:color="auto"/>
        <w:bottom w:val="none" w:sz="0" w:space="0" w:color="auto"/>
        <w:right w:val="none" w:sz="0" w:space="0" w:color="auto"/>
      </w:divBdr>
      <w:divsChild>
        <w:div w:id="2138134182">
          <w:marLeft w:val="0"/>
          <w:marRight w:val="0"/>
          <w:marTop w:val="0"/>
          <w:marBottom w:val="0"/>
          <w:divBdr>
            <w:top w:val="none" w:sz="0" w:space="0" w:color="auto"/>
            <w:left w:val="none" w:sz="0" w:space="0" w:color="auto"/>
            <w:bottom w:val="none" w:sz="0" w:space="0" w:color="auto"/>
            <w:right w:val="none" w:sz="0" w:space="0" w:color="auto"/>
          </w:divBdr>
        </w:div>
        <w:div w:id="947201400">
          <w:marLeft w:val="0"/>
          <w:marRight w:val="0"/>
          <w:marTop w:val="0"/>
          <w:marBottom w:val="0"/>
          <w:divBdr>
            <w:top w:val="none" w:sz="0" w:space="0" w:color="auto"/>
            <w:left w:val="none" w:sz="0" w:space="0" w:color="auto"/>
            <w:bottom w:val="none" w:sz="0" w:space="0" w:color="auto"/>
            <w:right w:val="none" w:sz="0" w:space="0" w:color="auto"/>
          </w:divBdr>
        </w:div>
      </w:divsChild>
    </w:div>
    <w:div w:id="21451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P="00EF18D0" w:rsidRDefault="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B4C0D"/>
    <w:rsid w:val="000F4759"/>
    <w:rsid w:val="001B7630"/>
    <w:rsid w:val="003852D0"/>
    <w:rsid w:val="00443BAA"/>
    <w:rsid w:val="00461938"/>
    <w:rsid w:val="00581241"/>
    <w:rsid w:val="00596692"/>
    <w:rsid w:val="00613AF1"/>
    <w:rsid w:val="00626526"/>
    <w:rsid w:val="00632CC8"/>
    <w:rsid w:val="006443BF"/>
    <w:rsid w:val="007678F1"/>
    <w:rsid w:val="007B4015"/>
    <w:rsid w:val="008029BD"/>
    <w:rsid w:val="0084152D"/>
    <w:rsid w:val="00877DE3"/>
    <w:rsid w:val="009B325A"/>
    <w:rsid w:val="00B55E2B"/>
    <w:rsid w:val="00B8507E"/>
    <w:rsid w:val="00B94026"/>
    <w:rsid w:val="00D01051"/>
    <w:rsid w:val="00D31124"/>
    <w:rsid w:val="00E2116E"/>
    <w:rsid w:val="00EF18D0"/>
    <w:rsid w:val="00F814E2"/>
    <w:rsid w:val="00FC32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2025-05-28T22:47:38+00:00</PPModeratedDate>
    <PPLastReviewedDate xmlns="426058e5-cdda-4ddf-9eab-227d442a31b7">2025-05-28T22:47:38+00:00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2025-05-28T04:12:07+00:00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1C5BD-D4BD-4E0D-93DE-40C9AE2FC99C}"/>
</file>

<file path=customXml/itemProps2.xml><?xml version="1.0" encoding="utf-8"?>
<ds:datastoreItem xmlns:ds="http://schemas.openxmlformats.org/officeDocument/2006/customXml" ds:itemID="{7B32F22A-6E94-44F1-96B0-612AD59AE7B0}">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3.xml><?xml version="1.0" encoding="utf-8"?>
<ds:datastoreItem xmlns:ds="http://schemas.openxmlformats.org/officeDocument/2006/customXml" ds:itemID="{1C645B05-BB88-4727-BBF4-51B949D7C7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3/4 overview T2</dc:title>
  <dc:subject/>
  <dc:creator>DEVINE, Krystle (kgree259)</dc:creator>
  <cp:keywords/>
  <dc:description/>
  <cp:lastModifiedBy>BEMBRICK, Kirah (kbemb0)</cp:lastModifiedBy>
  <cp:revision>15</cp:revision>
  <cp:lastPrinted>2023-08-10T00:10:00Z</cp:lastPrinted>
  <dcterms:created xsi:type="dcterms:W3CDTF">2025-04-27T21:52:00Z</dcterms:created>
  <dcterms:modified xsi:type="dcterms:W3CDTF">2025-05-01T04:26:25Z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