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313" w:type="dxa"/>
        <w:tblBorders>
          <w:bottom w:val="single" w:sz="12" w:space="0" w:color="D22730"/>
        </w:tblBorders>
        <w:tblCellMar>
          <w:left w:w="0" w:type="dxa"/>
        </w:tblCellMar>
        <w:tblLook w:val="0600" w:firstRow="0" w:lastRow="0" w:firstColumn="0" w:lastColumn="0" w:noHBand="1" w:noVBand="1"/>
      </w:tblPr>
      <w:tblGrid>
        <w:gridCol w:w="22373"/>
      </w:tblGrid>
      <w:tr w:rsidR="005A383E" w:rsidRPr="00604B89" w14:paraId="26399BE8" w14:textId="77777777" w:rsidTr="77429276">
        <w:trPr>
          <w:trHeight w:val="1560"/>
        </w:trPr>
        <w:tc>
          <w:tcPr>
            <w:tcW w:w="22313" w:type="dxa"/>
            <w:tcBorders>
              <w:bottom w:val="single" w:sz="24" w:space="0" w:color="2F5496" w:themeColor="accent1" w:themeShade="BF"/>
            </w:tcBorders>
            <w:vAlign w:val="bottom"/>
          </w:tcPr>
          <w:p w14:paraId="4F8C1D39" w14:textId="6D42EB2E" w:rsidR="005A383E" w:rsidRPr="00604B89" w:rsidRDefault="004550AA" w:rsidP="6954BEA6">
            <w:pPr>
              <w:spacing w:before="360" w:after="120" w:line="264" w:lineRule="auto"/>
              <w:rPr>
                <w:rFonts w:ascii="Candara" w:eastAsia="SimHei" w:hAnsi="Candara" w:cs="Times New Roman"/>
                <w:b/>
                <w:bCs/>
                <w:sz w:val="24"/>
                <w:szCs w:val="24"/>
                <w:lang w:eastAsia="en-US"/>
              </w:rPr>
            </w:pPr>
            <w:bookmarkStart w:id="0" w:name="_Toc234219367"/>
            <w:r w:rsidRPr="00604B89">
              <w:rPr>
                <w:rFonts w:ascii="Candara" w:eastAsia="SimHei" w:hAnsi="Candara" w:cs="Times New Roman"/>
                <w:b/>
                <w:noProof/>
                <w:sz w:val="24"/>
                <w:szCs w:val="24"/>
                <w:lang w:eastAsia="en-US"/>
              </w:rPr>
              <w:drawing>
                <wp:anchor distT="0" distB="0" distL="114300" distR="114300" simplePos="0" relativeHeight="251657216" behindDoc="0" locked="0" layoutInCell="1" allowOverlap="1" wp14:anchorId="7ABF90BE" wp14:editId="094F8C4D">
                  <wp:simplePos x="0" y="0"/>
                  <wp:positionH relativeFrom="column">
                    <wp:posOffset>13373735</wp:posOffset>
                  </wp:positionH>
                  <wp:positionV relativeFrom="paragraph">
                    <wp:posOffset>158750</wp:posOffset>
                  </wp:positionV>
                  <wp:extent cx="699135" cy="794385"/>
                  <wp:effectExtent l="0" t="0" r="5715" b="5715"/>
                  <wp:wrapThrough wrapText="bothSides">
                    <wp:wrapPolygon edited="0">
                      <wp:start x="0" y="0"/>
                      <wp:lineTo x="0" y="21237"/>
                      <wp:lineTo x="21188" y="21237"/>
                      <wp:lineTo x="211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135" cy="794385"/>
                          </a:xfrm>
                          <a:prstGeom prst="rect">
                            <a:avLst/>
                          </a:prstGeom>
                          <a:noFill/>
                        </pic:spPr>
                      </pic:pic>
                    </a:graphicData>
                  </a:graphic>
                  <wp14:sizeRelH relativeFrom="margin">
                    <wp14:pctWidth>0</wp14:pctWidth>
                  </wp14:sizeRelH>
                  <wp14:sizeRelV relativeFrom="margin">
                    <wp14:pctHeight>0</wp14:pctHeight>
                  </wp14:sizeRelV>
                </wp:anchor>
              </w:drawing>
            </w:r>
            <w:r w:rsidR="009B01C3" w:rsidRPr="6954BEA6">
              <w:rPr>
                <w:rFonts w:ascii="Candara" w:eastAsia="SimHei" w:hAnsi="Candara" w:cs="Times New Roman"/>
                <w:b/>
                <w:bCs/>
                <w:sz w:val="24"/>
                <w:szCs w:val="24"/>
                <w:lang w:eastAsia="en-US"/>
              </w:rPr>
              <w:t xml:space="preserve">2024 Term </w:t>
            </w:r>
            <w:r w:rsidR="00BF47F4" w:rsidRPr="6954BEA6">
              <w:rPr>
                <w:rFonts w:ascii="Candara" w:eastAsia="SimHei" w:hAnsi="Candara" w:cs="Times New Roman"/>
                <w:b/>
                <w:bCs/>
                <w:sz w:val="24"/>
                <w:szCs w:val="24"/>
                <w:lang w:eastAsia="en-US"/>
              </w:rPr>
              <w:t>2</w:t>
            </w:r>
            <w:r w:rsidR="0072633C" w:rsidRPr="6954BEA6">
              <w:rPr>
                <w:rFonts w:ascii="Candara" w:eastAsia="SimHei" w:hAnsi="Candara" w:cs="Times New Roman"/>
                <w:b/>
                <w:bCs/>
                <w:sz w:val="24"/>
                <w:szCs w:val="24"/>
                <w:lang w:eastAsia="en-US"/>
              </w:rPr>
              <w:t xml:space="preserve"> </w:t>
            </w:r>
            <w:r w:rsidR="009B01C3" w:rsidRPr="6954BEA6">
              <w:rPr>
                <w:rFonts w:ascii="Candara" w:eastAsia="SimHei" w:hAnsi="Candara" w:cs="Times New Roman"/>
                <w:b/>
                <w:bCs/>
                <w:sz w:val="24"/>
                <w:szCs w:val="24"/>
                <w:lang w:eastAsia="en-US"/>
              </w:rPr>
              <w:t>Overview</w:t>
            </w:r>
            <w:r w:rsidR="002D1775" w:rsidRPr="6954BEA6">
              <w:rPr>
                <w:rFonts w:ascii="Candara" w:eastAsia="SimHei" w:hAnsi="Candara" w:cs="Times New Roman"/>
                <w:b/>
                <w:bCs/>
                <w:sz w:val="24"/>
                <w:szCs w:val="24"/>
                <w:lang w:eastAsia="en-US"/>
              </w:rPr>
              <w:t xml:space="preserve"> - </w:t>
            </w:r>
            <w:r w:rsidR="009B01C3" w:rsidRPr="6954BEA6">
              <w:rPr>
                <w:rFonts w:ascii="Candara" w:eastAsia="SimHei" w:hAnsi="Candara" w:cs="Times New Roman"/>
                <w:b/>
                <w:bCs/>
                <w:sz w:val="24"/>
                <w:szCs w:val="24"/>
                <w:lang w:eastAsia="en-US"/>
              </w:rPr>
              <w:t xml:space="preserve">Year </w:t>
            </w:r>
            <w:r w:rsidR="00437E88" w:rsidRPr="6954BEA6">
              <w:rPr>
                <w:rFonts w:ascii="Candara" w:eastAsia="SimHei" w:hAnsi="Candara" w:cs="Times New Roman"/>
                <w:b/>
                <w:bCs/>
                <w:sz w:val="24"/>
                <w:szCs w:val="24"/>
                <w:lang w:eastAsia="en-US"/>
              </w:rPr>
              <w:t>1</w:t>
            </w:r>
          </w:p>
          <w:tbl>
            <w:tblPr>
              <w:tblpPr w:leftFromText="180" w:rightFromText="180" w:vertAnchor="text" w:horzAnchor="margin" w:tblpY="574"/>
              <w:tblW w:w="22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064"/>
              <w:gridCol w:w="2835"/>
              <w:gridCol w:w="7655"/>
            </w:tblGrid>
            <w:tr w:rsidR="00604B89" w:rsidRPr="00604B89" w14:paraId="238BB2F3" w14:textId="77777777" w:rsidTr="77429276">
              <w:trPr>
                <w:trHeight w:val="506"/>
              </w:trPr>
              <w:tc>
                <w:tcPr>
                  <w:tcW w:w="1701" w:type="dxa"/>
                  <w:shd w:val="clear" w:color="auto" w:fill="2F5496" w:themeFill="accent1" w:themeFillShade="BF"/>
                  <w:vAlign w:val="center"/>
                </w:tcPr>
                <w:p w14:paraId="48D92C0E"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Learning Area</w:t>
                  </w:r>
                </w:p>
              </w:tc>
              <w:tc>
                <w:tcPr>
                  <w:tcW w:w="12899" w:type="dxa"/>
                  <w:gridSpan w:val="2"/>
                  <w:shd w:val="clear" w:color="auto" w:fill="2F5496" w:themeFill="accent1" w:themeFillShade="BF"/>
                  <w:vAlign w:val="center"/>
                </w:tcPr>
                <w:p w14:paraId="4E7BE08A"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Overview of content</w:t>
                  </w:r>
                </w:p>
              </w:tc>
              <w:tc>
                <w:tcPr>
                  <w:tcW w:w="7655" w:type="dxa"/>
                  <w:shd w:val="clear" w:color="auto" w:fill="2F5496" w:themeFill="accent1" w:themeFillShade="BF"/>
                  <w:vAlign w:val="center"/>
                </w:tcPr>
                <w:p w14:paraId="0161E49B"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Summative task summary</w:t>
                  </w:r>
                </w:p>
              </w:tc>
            </w:tr>
            <w:tr w:rsidR="00604B89" w:rsidRPr="00604B89" w14:paraId="54D8BDE3" w14:textId="77777777" w:rsidTr="77429276">
              <w:trPr>
                <w:trHeight w:val="977"/>
              </w:trPr>
              <w:tc>
                <w:tcPr>
                  <w:tcW w:w="1701" w:type="dxa"/>
                  <w:shd w:val="clear" w:color="auto" w:fill="2F5496" w:themeFill="accent1" w:themeFillShade="BF"/>
                  <w:vAlign w:val="center"/>
                </w:tcPr>
                <w:p w14:paraId="415CE74D"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English</w:t>
                  </w:r>
                </w:p>
              </w:tc>
              <w:tc>
                <w:tcPr>
                  <w:tcW w:w="12899" w:type="dxa"/>
                  <w:gridSpan w:val="2"/>
                  <w:shd w:val="clear" w:color="auto" w:fill="auto"/>
                </w:tcPr>
                <w:p w14:paraId="24223DD8" w14:textId="76F3E7C1" w:rsidR="00604B89" w:rsidRPr="001E1755" w:rsidRDefault="00380B9C" w:rsidP="00604B89">
                  <w:pPr>
                    <w:spacing w:after="0" w:line="240" w:lineRule="auto"/>
                    <w:rPr>
                      <w:rFonts w:ascii="Candara" w:hAnsi="Candara" w:cstheme="majorHAnsi"/>
                      <w:sz w:val="18"/>
                      <w:szCs w:val="18"/>
                    </w:rPr>
                  </w:pPr>
                  <w:r>
                    <w:rPr>
                      <w:rFonts w:ascii="Candara" w:eastAsia="Times New Roman" w:hAnsi="Candara"/>
                      <w:sz w:val="18"/>
                      <w:szCs w:val="18"/>
                    </w:rPr>
                    <w:t xml:space="preserve">Students will explore </w:t>
                  </w:r>
                  <w:r w:rsidR="00604B89" w:rsidRPr="001E1755">
                    <w:rPr>
                      <w:rFonts w:ascii="Candara" w:eastAsia="Times New Roman" w:hAnsi="Candara"/>
                      <w:sz w:val="18"/>
                      <w:szCs w:val="18"/>
                    </w:rPr>
                    <w:t>characters in familiar stories and their traits such as appearance, feeling and actions. Students demonstrate the features of a character description and how it influences the reader’s thoughts and feelings of the character and events. They</w:t>
                  </w:r>
                  <w:r w:rsidR="00525231" w:rsidRPr="001E1755">
                    <w:rPr>
                      <w:rFonts w:ascii="Candara" w:eastAsia="Times New Roman" w:hAnsi="Candara"/>
                      <w:sz w:val="18"/>
                      <w:szCs w:val="18"/>
                    </w:rPr>
                    <w:t xml:space="preserve"> will</w:t>
                  </w:r>
                  <w:r w:rsidR="00604B89" w:rsidRPr="001E1755">
                    <w:rPr>
                      <w:rFonts w:ascii="Candara" w:eastAsia="Times New Roman" w:hAnsi="Candara"/>
                      <w:sz w:val="18"/>
                      <w:szCs w:val="18"/>
                    </w:rPr>
                    <w:t xml:space="preserve"> plan and create a multimodal character description, first orally then written with words and images, and share with their peers. Students will read, view and listen to a variety of narratives and respond to questions about the texts.</w:t>
                  </w:r>
                </w:p>
              </w:tc>
              <w:tc>
                <w:tcPr>
                  <w:tcW w:w="7655" w:type="dxa"/>
                  <w:shd w:val="clear" w:color="auto" w:fill="auto"/>
                </w:tcPr>
                <w:p w14:paraId="50AB4090" w14:textId="77777777" w:rsidR="00604B89" w:rsidRPr="001E1755" w:rsidRDefault="00604B89" w:rsidP="00604B89">
                  <w:pPr>
                    <w:spacing w:after="0" w:line="240" w:lineRule="auto"/>
                    <w:rPr>
                      <w:rFonts w:ascii="Candara" w:hAnsi="Candara" w:cstheme="majorHAnsi"/>
                      <w:sz w:val="18"/>
                      <w:szCs w:val="18"/>
                    </w:rPr>
                  </w:pPr>
                  <w:r w:rsidRPr="001E1755">
                    <w:rPr>
                      <w:rFonts w:ascii="Candara" w:hAnsi="Candara" w:cstheme="majorHAnsi"/>
                      <w:sz w:val="18"/>
                      <w:szCs w:val="18"/>
                    </w:rPr>
                    <w:t>Students will s</w:t>
                  </w:r>
                  <w:r w:rsidRPr="001E1755">
                    <w:rPr>
                      <w:rFonts w:ascii="Candara" w:eastAsia="Times New Roman" w:hAnsi="Candara"/>
                      <w:sz w:val="18"/>
                      <w:szCs w:val="18"/>
                      <w:lang w:eastAsia="en-US"/>
                    </w:rPr>
                    <w:t>elect a character from a selection of texts and create a labelled drawing. Students will write a short description of the character and put the elements together to create a ‘Wanted’ poster.</w:t>
                  </w:r>
                </w:p>
              </w:tc>
            </w:tr>
            <w:tr w:rsidR="00604B89" w:rsidRPr="00604B89" w14:paraId="737CDD0F" w14:textId="77777777" w:rsidTr="77429276">
              <w:trPr>
                <w:trHeight w:val="977"/>
              </w:trPr>
              <w:tc>
                <w:tcPr>
                  <w:tcW w:w="1701" w:type="dxa"/>
                  <w:shd w:val="clear" w:color="auto" w:fill="2F5496" w:themeFill="accent1" w:themeFillShade="BF"/>
                  <w:vAlign w:val="center"/>
                </w:tcPr>
                <w:p w14:paraId="19F984AF"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Mathematics</w:t>
                  </w:r>
                </w:p>
              </w:tc>
              <w:tc>
                <w:tcPr>
                  <w:tcW w:w="12899" w:type="dxa"/>
                  <w:gridSpan w:val="2"/>
                  <w:shd w:val="clear" w:color="auto" w:fill="auto"/>
                </w:tcPr>
                <w:p w14:paraId="1463F18A" w14:textId="77777777" w:rsidR="00604B89" w:rsidRPr="001E1755" w:rsidRDefault="00604B89" w:rsidP="00604B89">
                  <w:pPr>
                    <w:spacing w:after="0"/>
                    <w:rPr>
                      <w:rFonts w:ascii="Candara" w:hAnsi="Candara"/>
                      <w:b/>
                      <w:sz w:val="18"/>
                      <w:szCs w:val="18"/>
                      <w:u w:val="single"/>
                    </w:rPr>
                  </w:pPr>
                  <w:r w:rsidRPr="001E1755">
                    <w:rPr>
                      <w:rFonts w:ascii="Candara" w:hAnsi="Candara"/>
                      <w:b/>
                      <w:sz w:val="18"/>
                      <w:szCs w:val="18"/>
                      <w:u w:val="single"/>
                    </w:rPr>
                    <w:t xml:space="preserve">In Number students will: </w:t>
                  </w:r>
                </w:p>
                <w:p w14:paraId="5935E4F1" w14:textId="77777777" w:rsidR="00604B89" w:rsidRPr="001E1755" w:rsidRDefault="00604B89" w:rsidP="00604B89">
                  <w:pPr>
                    <w:numPr>
                      <w:ilvl w:val="0"/>
                      <w:numId w:val="7"/>
                    </w:numPr>
                    <w:spacing w:after="0" w:line="240" w:lineRule="auto"/>
                    <w:ind w:left="360"/>
                    <w:rPr>
                      <w:rFonts w:ascii="Candara" w:hAnsi="Candara" w:cs="Calibri"/>
                      <w:sz w:val="18"/>
                      <w:szCs w:val="18"/>
                    </w:rPr>
                  </w:pPr>
                  <w:r w:rsidRPr="001E1755">
                    <w:rPr>
                      <w:rFonts w:ascii="Candara" w:hAnsi="Candara" w:cs="Calibri"/>
                      <w:bCs/>
                      <w:sz w:val="18"/>
                      <w:szCs w:val="18"/>
                    </w:rPr>
                    <w:t>Count forwards and backwards from 1-100</w:t>
                  </w:r>
                </w:p>
                <w:p w14:paraId="039CD908" w14:textId="77777777" w:rsidR="00604B89" w:rsidRPr="001E1755" w:rsidRDefault="00604B89" w:rsidP="00604B89">
                  <w:pPr>
                    <w:numPr>
                      <w:ilvl w:val="0"/>
                      <w:numId w:val="7"/>
                    </w:numPr>
                    <w:spacing w:after="0" w:line="240" w:lineRule="auto"/>
                    <w:ind w:left="360"/>
                    <w:rPr>
                      <w:rFonts w:ascii="Candara" w:hAnsi="Candara" w:cs="Calibri"/>
                      <w:sz w:val="18"/>
                      <w:szCs w:val="18"/>
                    </w:rPr>
                  </w:pPr>
                  <w:r w:rsidRPr="001E1755">
                    <w:rPr>
                      <w:rFonts w:ascii="Candara" w:hAnsi="Candara" w:cs="Calibri"/>
                      <w:sz w:val="18"/>
                      <w:szCs w:val="18"/>
                    </w:rPr>
                    <w:t xml:space="preserve">Skip count by twos, fives, and tens </w:t>
                  </w:r>
                </w:p>
                <w:p w14:paraId="333EB577" w14:textId="77777777" w:rsidR="00604B89" w:rsidRPr="001E1755" w:rsidRDefault="00604B89" w:rsidP="00604B89">
                  <w:pPr>
                    <w:numPr>
                      <w:ilvl w:val="0"/>
                      <w:numId w:val="7"/>
                    </w:numPr>
                    <w:spacing w:after="0" w:line="240" w:lineRule="auto"/>
                    <w:ind w:left="360"/>
                    <w:rPr>
                      <w:rFonts w:ascii="Candara" w:hAnsi="Candara" w:cs="Calibri"/>
                      <w:sz w:val="18"/>
                      <w:szCs w:val="18"/>
                    </w:rPr>
                  </w:pPr>
                  <w:r w:rsidRPr="001E1755">
                    <w:rPr>
                      <w:rFonts w:ascii="Candara" w:hAnsi="Candara" w:cs="Calibri"/>
                      <w:sz w:val="18"/>
                      <w:szCs w:val="18"/>
                    </w:rPr>
                    <w:t xml:space="preserve">Represent and solve simple addition and subtraction problems using a variety of strategies such as counting on, counting back &amp; partitioning </w:t>
                  </w:r>
                </w:p>
                <w:p w14:paraId="07C45A7E" w14:textId="2CC34935" w:rsidR="00604B89" w:rsidRPr="001E1755" w:rsidRDefault="00604B89" w:rsidP="00604B89">
                  <w:pPr>
                    <w:numPr>
                      <w:ilvl w:val="0"/>
                      <w:numId w:val="7"/>
                    </w:numPr>
                    <w:spacing w:after="0" w:line="240" w:lineRule="auto"/>
                    <w:ind w:left="360"/>
                    <w:rPr>
                      <w:rFonts w:ascii="Candara" w:hAnsi="Candara" w:cs="Calibri"/>
                      <w:sz w:val="18"/>
                      <w:szCs w:val="18"/>
                    </w:rPr>
                  </w:pPr>
                  <w:r w:rsidRPr="001E1755">
                    <w:rPr>
                      <w:rFonts w:ascii="Candara" w:hAnsi="Candara" w:cs="Calibri"/>
                      <w:sz w:val="18"/>
                      <w:szCs w:val="18"/>
                    </w:rPr>
                    <w:t>Partition</w:t>
                  </w:r>
                  <w:r w:rsidR="00380B9C">
                    <w:rPr>
                      <w:rFonts w:ascii="Candara" w:hAnsi="Candara" w:cs="Calibri"/>
                      <w:sz w:val="18"/>
                      <w:szCs w:val="18"/>
                    </w:rPr>
                    <w:t xml:space="preserve"> numbers</w:t>
                  </w:r>
                  <w:r w:rsidRPr="001E1755">
                    <w:rPr>
                      <w:rFonts w:ascii="Candara" w:hAnsi="Candara" w:cs="Calibri"/>
                      <w:sz w:val="18"/>
                      <w:szCs w:val="18"/>
                    </w:rPr>
                    <w:t xml:space="preserve"> and locate numbers on a number line</w:t>
                  </w:r>
                </w:p>
                <w:p w14:paraId="12D05976" w14:textId="77777777" w:rsidR="00604B89" w:rsidRPr="001E1755" w:rsidRDefault="00604B89" w:rsidP="00604B89">
                  <w:pPr>
                    <w:numPr>
                      <w:ilvl w:val="0"/>
                      <w:numId w:val="7"/>
                    </w:numPr>
                    <w:spacing w:after="0" w:line="240" w:lineRule="auto"/>
                    <w:ind w:left="360"/>
                    <w:rPr>
                      <w:rFonts w:ascii="Candara" w:hAnsi="Candara" w:cs="Calibri"/>
                      <w:sz w:val="18"/>
                      <w:szCs w:val="18"/>
                    </w:rPr>
                  </w:pPr>
                  <w:r w:rsidRPr="001E1755">
                    <w:rPr>
                      <w:rFonts w:ascii="Candara" w:hAnsi="Candara"/>
                      <w:sz w:val="18"/>
                      <w:szCs w:val="18"/>
                    </w:rPr>
                    <w:t>Identify half of shapes and collections</w:t>
                  </w:r>
                </w:p>
                <w:p w14:paraId="5E04B47F" w14:textId="77777777" w:rsidR="00604B89" w:rsidRPr="001E1755" w:rsidRDefault="00604B89" w:rsidP="00604B89">
                  <w:pPr>
                    <w:spacing w:after="0"/>
                    <w:ind w:left="360"/>
                    <w:rPr>
                      <w:rFonts w:ascii="Candara" w:hAnsi="Candara" w:cs="Calibri"/>
                      <w:sz w:val="18"/>
                      <w:szCs w:val="18"/>
                    </w:rPr>
                  </w:pPr>
                </w:p>
                <w:p w14:paraId="758D418D" w14:textId="77777777" w:rsidR="00604B89" w:rsidRPr="001E1755" w:rsidRDefault="00604B89" w:rsidP="00604B89">
                  <w:pPr>
                    <w:spacing w:after="0"/>
                    <w:rPr>
                      <w:rFonts w:ascii="Candara" w:hAnsi="Candara"/>
                      <w:b/>
                      <w:sz w:val="18"/>
                      <w:szCs w:val="18"/>
                      <w:u w:val="single"/>
                    </w:rPr>
                  </w:pPr>
                  <w:r w:rsidRPr="001E1755">
                    <w:rPr>
                      <w:rFonts w:ascii="Candara" w:hAnsi="Candara"/>
                      <w:b/>
                      <w:sz w:val="18"/>
                      <w:szCs w:val="18"/>
                      <w:u w:val="single"/>
                    </w:rPr>
                    <w:t>In Measurement and Geometry students will:</w:t>
                  </w:r>
                </w:p>
                <w:p w14:paraId="038C5910" w14:textId="2B148BAC" w:rsidR="00525231" w:rsidRPr="001E1755" w:rsidRDefault="00525231" w:rsidP="00604B89">
                  <w:pPr>
                    <w:pStyle w:val="ListParagraph"/>
                    <w:numPr>
                      <w:ilvl w:val="0"/>
                      <w:numId w:val="7"/>
                    </w:numPr>
                    <w:spacing w:before="40" w:after="0" w:line="252" w:lineRule="auto"/>
                    <w:ind w:left="360"/>
                    <w:rPr>
                      <w:rFonts w:ascii="Candara" w:eastAsia="Candara Light" w:hAnsi="Candara" w:cs="Candara Light"/>
                      <w:sz w:val="18"/>
                      <w:szCs w:val="18"/>
                    </w:rPr>
                  </w:pPr>
                  <w:r w:rsidRPr="001E1755">
                    <w:rPr>
                      <w:rFonts w:ascii="Candara" w:eastAsia="Candara Light" w:hAnsi="Candara" w:cs="Candara Light"/>
                      <w:sz w:val="18"/>
                      <w:szCs w:val="18"/>
                    </w:rPr>
                    <w:t>Identify 2D and 3D Shapes</w:t>
                  </w:r>
                </w:p>
                <w:p w14:paraId="4718C11F" w14:textId="46173656" w:rsidR="00604B89" w:rsidRPr="001E1755" w:rsidRDefault="00604B89" w:rsidP="00604B89">
                  <w:pPr>
                    <w:pStyle w:val="ListParagraph"/>
                    <w:numPr>
                      <w:ilvl w:val="0"/>
                      <w:numId w:val="7"/>
                    </w:numPr>
                    <w:spacing w:before="40" w:after="0" w:line="252" w:lineRule="auto"/>
                    <w:ind w:left="360"/>
                    <w:rPr>
                      <w:rFonts w:ascii="Candara" w:eastAsia="Candara Light" w:hAnsi="Candara" w:cs="Candara Light"/>
                      <w:sz w:val="18"/>
                      <w:szCs w:val="18"/>
                    </w:rPr>
                  </w:pPr>
                  <w:r w:rsidRPr="001E1755">
                    <w:rPr>
                      <w:rFonts w:ascii="Candara" w:hAnsi="Candara"/>
                      <w:sz w:val="18"/>
                      <w:szCs w:val="18"/>
                    </w:rPr>
                    <w:t>Investigate the features of 2D shapes and 3D objects</w:t>
                  </w:r>
                </w:p>
                <w:p w14:paraId="1BB5A8B1" w14:textId="77777777" w:rsidR="00604B89" w:rsidRPr="001E1755" w:rsidRDefault="00604B89" w:rsidP="00604B89">
                  <w:pPr>
                    <w:spacing w:after="0" w:line="240" w:lineRule="auto"/>
                    <w:rPr>
                      <w:rFonts w:ascii="Candara" w:hAnsi="Candara" w:cstheme="majorHAnsi"/>
                      <w:i/>
                      <w:iCs/>
                      <w:sz w:val="18"/>
                      <w:szCs w:val="18"/>
                    </w:rPr>
                  </w:pPr>
                </w:p>
              </w:tc>
              <w:tc>
                <w:tcPr>
                  <w:tcW w:w="7655" w:type="dxa"/>
                  <w:shd w:val="clear" w:color="auto" w:fill="auto"/>
                </w:tcPr>
                <w:p w14:paraId="23154D64" w14:textId="77777777" w:rsidR="00604B89" w:rsidRPr="001E1755" w:rsidRDefault="00604B89" w:rsidP="00604B89">
                  <w:pPr>
                    <w:spacing w:before="40" w:after="0" w:line="252" w:lineRule="auto"/>
                    <w:rPr>
                      <w:rStyle w:val="eop"/>
                      <w:rFonts w:ascii="Candara" w:eastAsia="Candara Light" w:hAnsi="Candara" w:cs="Candara Light"/>
                      <w:b/>
                      <w:bCs/>
                      <w:color w:val="000000" w:themeColor="text1"/>
                      <w:sz w:val="18"/>
                      <w:szCs w:val="18"/>
                    </w:rPr>
                  </w:pPr>
                  <w:r w:rsidRPr="001E1755">
                    <w:rPr>
                      <w:rStyle w:val="eop"/>
                      <w:rFonts w:ascii="Candara" w:eastAsia="Candara Light" w:hAnsi="Candara" w:cs="Candara Light"/>
                      <w:b/>
                      <w:bCs/>
                      <w:color w:val="000000" w:themeColor="text1"/>
                      <w:sz w:val="18"/>
                      <w:szCs w:val="18"/>
                    </w:rPr>
                    <w:t>Number:</w:t>
                  </w:r>
                </w:p>
                <w:p w14:paraId="0346CCEC" w14:textId="4E9535F0" w:rsidR="00604B89" w:rsidRPr="001E1755" w:rsidRDefault="00604B89" w:rsidP="00604B89">
                  <w:pPr>
                    <w:spacing w:before="40" w:after="0" w:line="252" w:lineRule="auto"/>
                    <w:rPr>
                      <w:rFonts w:ascii="Candara" w:eastAsia="Candara Light" w:hAnsi="Candara" w:cs="Candara Light"/>
                      <w:color w:val="000000" w:themeColor="text1"/>
                      <w:sz w:val="18"/>
                      <w:szCs w:val="18"/>
                    </w:rPr>
                  </w:pPr>
                  <w:r w:rsidRPr="001E1755">
                    <w:rPr>
                      <w:rStyle w:val="eop"/>
                      <w:rFonts w:ascii="Candara" w:eastAsia="Candara Light" w:hAnsi="Candara" w:cs="Candara Light"/>
                      <w:color w:val="000000" w:themeColor="text1"/>
                      <w:sz w:val="18"/>
                      <w:szCs w:val="18"/>
                    </w:rPr>
                    <w:t xml:space="preserve">Students will </w:t>
                  </w:r>
                  <w:r w:rsidR="00380B9C">
                    <w:rPr>
                      <w:rStyle w:val="eop"/>
                      <w:rFonts w:ascii="Candara" w:eastAsia="Candara Light" w:hAnsi="Candara" w:cs="Candara Light"/>
                      <w:color w:val="000000" w:themeColor="text1"/>
                      <w:sz w:val="18"/>
                      <w:szCs w:val="18"/>
                    </w:rPr>
                    <w:t>i</w:t>
                  </w:r>
                  <w:r w:rsidRPr="001E1755">
                    <w:rPr>
                      <w:rStyle w:val="eop"/>
                      <w:rFonts w:ascii="Candara" w:eastAsia="Candara Light" w:hAnsi="Candara" w:cs="Candara Light"/>
                      <w:color w:val="000000" w:themeColor="text1"/>
                      <w:sz w:val="18"/>
                      <w:szCs w:val="18"/>
                    </w:rPr>
                    <w:t>dentify visual representations and collections of one half.</w:t>
                  </w:r>
                </w:p>
                <w:p w14:paraId="4E303A2C" w14:textId="77777777" w:rsidR="00604B89" w:rsidRPr="001E1755" w:rsidRDefault="00604B89" w:rsidP="00604B89">
                  <w:pPr>
                    <w:spacing w:after="0" w:line="240" w:lineRule="auto"/>
                    <w:rPr>
                      <w:rFonts w:ascii="Candara" w:hAnsi="Candara" w:cstheme="majorHAnsi"/>
                      <w:sz w:val="18"/>
                      <w:szCs w:val="18"/>
                      <w:highlight w:val="yellow"/>
                    </w:rPr>
                  </w:pPr>
                </w:p>
                <w:p w14:paraId="2B348BEB" w14:textId="77777777" w:rsidR="00604B89" w:rsidRPr="001E1755" w:rsidRDefault="00604B89" w:rsidP="00604B89">
                  <w:pPr>
                    <w:spacing w:after="0" w:line="240" w:lineRule="auto"/>
                    <w:rPr>
                      <w:rFonts w:ascii="Candara" w:hAnsi="Candara" w:cstheme="majorHAnsi"/>
                      <w:sz w:val="18"/>
                      <w:szCs w:val="18"/>
                      <w:highlight w:val="yellow"/>
                    </w:rPr>
                  </w:pPr>
                </w:p>
                <w:p w14:paraId="19E8905D" w14:textId="77777777" w:rsidR="00604B89" w:rsidRPr="001E1755" w:rsidRDefault="00604B89" w:rsidP="00604B89">
                  <w:pPr>
                    <w:spacing w:after="0" w:line="240" w:lineRule="auto"/>
                    <w:rPr>
                      <w:rFonts w:ascii="Candara" w:hAnsi="Candara" w:cstheme="majorHAnsi"/>
                      <w:b/>
                      <w:bCs/>
                      <w:sz w:val="18"/>
                      <w:szCs w:val="18"/>
                    </w:rPr>
                  </w:pPr>
                  <w:r w:rsidRPr="001E1755">
                    <w:rPr>
                      <w:rFonts w:ascii="Candara" w:hAnsi="Candara" w:cstheme="majorHAnsi"/>
                      <w:b/>
                      <w:bCs/>
                      <w:sz w:val="18"/>
                      <w:szCs w:val="18"/>
                    </w:rPr>
                    <w:t>Measurement:</w:t>
                  </w:r>
                </w:p>
                <w:p w14:paraId="09F6F909" w14:textId="77777777" w:rsidR="00604B89" w:rsidRPr="001E1755" w:rsidRDefault="00604B89" w:rsidP="00604B89">
                  <w:pPr>
                    <w:spacing w:after="0" w:line="252" w:lineRule="auto"/>
                    <w:rPr>
                      <w:rFonts w:ascii="Candara" w:eastAsia="Candara Light" w:hAnsi="Candara" w:cs="Candara Light"/>
                      <w:sz w:val="18"/>
                      <w:szCs w:val="18"/>
                    </w:rPr>
                  </w:pPr>
                  <w:r w:rsidRPr="001E1755">
                    <w:rPr>
                      <w:rFonts w:ascii="Candara" w:eastAsia="Candara Light" w:hAnsi="Candara" w:cs="Candara Light"/>
                      <w:color w:val="000000" w:themeColor="text1"/>
                      <w:sz w:val="18"/>
                      <w:szCs w:val="18"/>
                    </w:rPr>
                    <w:t xml:space="preserve">Students will identify, describe, classify and explain two-dimensional and three-dimensional shapes. </w:t>
                  </w:r>
                  <w:r w:rsidRPr="001E1755">
                    <w:rPr>
                      <w:rFonts w:ascii="Candara" w:eastAsia="Candara Light" w:hAnsi="Candara" w:cs="Candara Light"/>
                      <w:sz w:val="18"/>
                      <w:szCs w:val="18"/>
                    </w:rPr>
                    <w:t xml:space="preserve"> </w:t>
                  </w:r>
                </w:p>
                <w:p w14:paraId="62BC790D" w14:textId="77777777" w:rsidR="00604B89" w:rsidRPr="001E1755" w:rsidRDefault="00604B89" w:rsidP="00604B89">
                  <w:pPr>
                    <w:pStyle w:val="ListParagraph"/>
                    <w:spacing w:after="0" w:line="240" w:lineRule="auto"/>
                    <w:rPr>
                      <w:rFonts w:ascii="Candara" w:hAnsi="Candara" w:cstheme="majorHAnsi"/>
                      <w:sz w:val="18"/>
                      <w:szCs w:val="18"/>
                      <w:highlight w:val="yellow"/>
                    </w:rPr>
                  </w:pPr>
                </w:p>
              </w:tc>
            </w:tr>
            <w:tr w:rsidR="00604B89" w:rsidRPr="00604B89" w14:paraId="03EA6F94" w14:textId="77777777" w:rsidTr="77429276">
              <w:trPr>
                <w:trHeight w:val="662"/>
              </w:trPr>
              <w:tc>
                <w:tcPr>
                  <w:tcW w:w="1701" w:type="dxa"/>
                  <w:shd w:val="clear" w:color="auto" w:fill="2F5496" w:themeFill="accent1" w:themeFillShade="BF"/>
                  <w:vAlign w:val="center"/>
                </w:tcPr>
                <w:p w14:paraId="18397386"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Science</w:t>
                  </w:r>
                </w:p>
              </w:tc>
              <w:tc>
                <w:tcPr>
                  <w:tcW w:w="12899" w:type="dxa"/>
                  <w:gridSpan w:val="2"/>
                  <w:shd w:val="clear" w:color="auto" w:fill="auto"/>
                </w:tcPr>
                <w:p w14:paraId="6F11A4E2" w14:textId="075D48F8" w:rsidR="00604B89" w:rsidRPr="001E1755" w:rsidRDefault="00380B9C" w:rsidP="00604B89">
                  <w:pPr>
                    <w:spacing w:after="0" w:line="240" w:lineRule="auto"/>
                    <w:rPr>
                      <w:rFonts w:ascii="Candara" w:hAnsi="Candara" w:cstheme="majorHAnsi"/>
                      <w:sz w:val="18"/>
                      <w:szCs w:val="18"/>
                    </w:rPr>
                  </w:pPr>
                  <w:r>
                    <w:rPr>
                      <w:rStyle w:val="normaltextrun"/>
                      <w:rFonts w:ascii="Candara" w:hAnsi="Candara"/>
                      <w:color w:val="131313"/>
                      <w:sz w:val="18"/>
                      <w:szCs w:val="18"/>
                      <w:shd w:val="clear" w:color="auto" w:fill="FFFFFF"/>
                    </w:rPr>
                    <w:t>S</w:t>
                  </w:r>
                  <w:r w:rsidR="00604B89" w:rsidRPr="001E1755">
                    <w:rPr>
                      <w:rStyle w:val="normaltextrun"/>
                      <w:rFonts w:ascii="Candara" w:hAnsi="Candara"/>
                      <w:color w:val="131313"/>
                      <w:sz w:val="18"/>
                      <w:szCs w:val="18"/>
                      <w:shd w:val="clear" w:color="auto" w:fill="FFFFFF"/>
                    </w:rPr>
                    <w:t>tudents</w:t>
                  </w:r>
                  <w:r>
                    <w:rPr>
                      <w:rStyle w:val="normaltextrun"/>
                      <w:rFonts w:ascii="Candara" w:hAnsi="Candara"/>
                      <w:color w:val="131313"/>
                      <w:sz w:val="18"/>
                      <w:szCs w:val="18"/>
                      <w:shd w:val="clear" w:color="auto" w:fill="FFFFFF"/>
                    </w:rPr>
                    <w:t xml:space="preserve"> will</w:t>
                  </w:r>
                  <w:r w:rsidR="00604B89" w:rsidRPr="001E1755">
                    <w:rPr>
                      <w:rStyle w:val="normaltextrun"/>
                      <w:rFonts w:ascii="Candara" w:hAnsi="Candara"/>
                      <w:color w:val="131313"/>
                      <w:sz w:val="18"/>
                      <w:szCs w:val="18"/>
                      <w:shd w:val="clear" w:color="auto" w:fill="FFFFFF"/>
                    </w:rPr>
                    <w:t xml:space="preserve"> explore everyday materials and their properties. They describe the actions used to physically change materials, respond to questions, make predictions and participate in guided investigations. </w:t>
                  </w:r>
                  <w:r w:rsidR="00604B89" w:rsidRPr="001E1755">
                    <w:rPr>
                      <w:rStyle w:val="normaltextrun"/>
                      <w:rFonts w:ascii="Candara" w:hAnsi="Candara"/>
                      <w:color w:val="000000"/>
                      <w:sz w:val="18"/>
                      <w:szCs w:val="18"/>
                      <w:shd w:val="clear" w:color="auto" w:fill="FFFFFF"/>
                    </w:rPr>
                    <w:t>Students will also sort materials according to their own criteria.</w:t>
                  </w:r>
                </w:p>
              </w:tc>
              <w:tc>
                <w:tcPr>
                  <w:tcW w:w="7655" w:type="dxa"/>
                  <w:shd w:val="clear" w:color="auto" w:fill="auto"/>
                </w:tcPr>
                <w:p w14:paraId="12EF5DB4" w14:textId="77777777" w:rsidR="00604B89" w:rsidRPr="001E1755" w:rsidRDefault="00604B89" w:rsidP="00604B89">
                  <w:pPr>
                    <w:pStyle w:val="NoSpacing"/>
                    <w:rPr>
                      <w:rFonts w:ascii="Candara" w:hAnsi="Candara" w:cstheme="majorHAnsi"/>
                      <w:sz w:val="18"/>
                      <w:szCs w:val="18"/>
                    </w:rPr>
                  </w:pPr>
                  <w:r w:rsidRPr="001E1755">
                    <w:rPr>
                      <w:rStyle w:val="normaltextrun"/>
                      <w:rFonts w:ascii="Candara" w:hAnsi="Candara"/>
                      <w:color w:val="131313"/>
                      <w:sz w:val="18"/>
                      <w:szCs w:val="18"/>
                      <w:shd w:val="clear" w:color="auto" w:fill="FFFFFF"/>
                    </w:rPr>
                    <w:t>The summative assessment will require students to design and create a boat that floats. They will test its ability to float while holding marbles and</w:t>
                  </w:r>
                  <w:r w:rsidRPr="001E1755">
                    <w:rPr>
                      <w:rStyle w:val="normaltextrun"/>
                      <w:rFonts w:ascii="Candara" w:hAnsi="Candara"/>
                      <w:color w:val="000000"/>
                      <w:sz w:val="18"/>
                      <w:szCs w:val="18"/>
                      <w:shd w:val="clear" w:color="auto" w:fill="FFFFFF"/>
                    </w:rPr>
                    <w:t xml:space="preserve"> then make a change to improve their design.</w:t>
                  </w:r>
                </w:p>
              </w:tc>
            </w:tr>
            <w:tr w:rsidR="00604B89" w:rsidRPr="00604B89" w14:paraId="16F6FF4A" w14:textId="77777777" w:rsidTr="77429276">
              <w:trPr>
                <w:trHeight w:val="977"/>
              </w:trPr>
              <w:tc>
                <w:tcPr>
                  <w:tcW w:w="1701" w:type="dxa"/>
                  <w:shd w:val="clear" w:color="auto" w:fill="2F5496" w:themeFill="accent1" w:themeFillShade="BF"/>
                  <w:vAlign w:val="center"/>
                </w:tcPr>
                <w:p w14:paraId="53C7222F" w14:textId="77777777" w:rsidR="00604B89" w:rsidRPr="001E1755" w:rsidRDefault="00604B89" w:rsidP="00604B89">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HASS</w:t>
                  </w:r>
                </w:p>
              </w:tc>
              <w:tc>
                <w:tcPr>
                  <w:tcW w:w="12899" w:type="dxa"/>
                  <w:gridSpan w:val="2"/>
                  <w:shd w:val="clear" w:color="auto" w:fill="auto"/>
                </w:tcPr>
                <w:p w14:paraId="19773F5E" w14:textId="4E3F228B" w:rsidR="00604B89" w:rsidRPr="001E1755" w:rsidRDefault="00604B89" w:rsidP="00604B89">
                  <w:pPr>
                    <w:autoSpaceDE w:val="0"/>
                    <w:autoSpaceDN w:val="0"/>
                    <w:adjustRightInd w:val="0"/>
                    <w:rPr>
                      <w:rFonts w:ascii="Candara" w:hAnsi="Candara" w:cs="Calibri"/>
                      <w:i/>
                      <w:iCs/>
                      <w:sz w:val="18"/>
                      <w:szCs w:val="18"/>
                    </w:rPr>
                  </w:pPr>
                  <w:r w:rsidRPr="001E1755">
                    <w:rPr>
                      <w:rFonts w:ascii="Candara" w:hAnsi="Candara" w:cs="Calibri"/>
                      <w:sz w:val="18"/>
                      <w:szCs w:val="18"/>
                    </w:rPr>
                    <w:t>This unit explores</w:t>
                  </w:r>
                  <w:r w:rsidRPr="001E1755">
                    <w:rPr>
                      <w:rFonts w:ascii="Candara" w:hAnsi="Candara" w:cs="Calibri"/>
                      <w:b/>
                      <w:bCs/>
                      <w:sz w:val="18"/>
                      <w:szCs w:val="18"/>
                    </w:rPr>
                    <w:t xml:space="preserve"> “</w:t>
                  </w:r>
                  <w:r w:rsidRPr="001E1755">
                    <w:rPr>
                      <w:rFonts w:ascii="Candara" w:hAnsi="Candara" w:cs="Calibri"/>
                      <w:b/>
                      <w:bCs/>
                      <w:sz w:val="18"/>
                      <w:szCs w:val="18"/>
                      <w:u w:val="single"/>
                    </w:rPr>
                    <w:t>My changing life”</w:t>
                  </w:r>
                  <w:r w:rsidRPr="001E1755">
                    <w:rPr>
                      <w:rFonts w:ascii="Candara" w:hAnsi="Candara" w:cs="Calibri"/>
                      <w:sz w:val="18"/>
                      <w:szCs w:val="18"/>
                    </w:rPr>
                    <w:t xml:space="preserve">. Students will continue to explore </w:t>
                  </w:r>
                  <w:r w:rsidRPr="001E1755">
                    <w:rPr>
                      <w:rFonts w:ascii="Candara" w:hAnsi="Candara" w:cs="Calibri"/>
                      <w:i/>
                      <w:iCs/>
                      <w:sz w:val="18"/>
                      <w:szCs w:val="18"/>
                    </w:rPr>
                    <w:t>how family and daily life has changed over time.</w:t>
                  </w:r>
                </w:p>
                <w:p w14:paraId="0EC6A7E8" w14:textId="77777777"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Learning opportunities will include:</w:t>
                  </w:r>
                </w:p>
                <w:p w14:paraId="76242FF1" w14:textId="77777777"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exploring family structures and the roles of family members over time</w:t>
                  </w:r>
                </w:p>
                <w:p w14:paraId="65502763" w14:textId="7A78CC6F"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recognising</w:t>
                  </w:r>
                  <w:r w:rsidR="00380B9C">
                    <w:rPr>
                      <w:rFonts w:ascii="Candara" w:hAnsi="Candara" w:cs="Calibri"/>
                      <w:sz w:val="18"/>
                      <w:szCs w:val="18"/>
                    </w:rPr>
                    <w:t xml:space="preserve"> </w:t>
                  </w:r>
                  <w:r w:rsidRPr="001E1755">
                    <w:rPr>
                      <w:rFonts w:ascii="Candara" w:hAnsi="Candara" w:cs="Calibri"/>
                      <w:sz w:val="18"/>
                      <w:szCs w:val="18"/>
                    </w:rPr>
                    <w:t xml:space="preserve">events that happened in the past </w:t>
                  </w:r>
                  <w:r w:rsidR="00380B9C">
                    <w:rPr>
                      <w:rFonts w:ascii="Candara" w:hAnsi="Candara" w:cs="Calibri"/>
                      <w:sz w:val="18"/>
                      <w:szCs w:val="18"/>
                    </w:rPr>
                    <w:t xml:space="preserve">and how they </w:t>
                  </w:r>
                  <w:r w:rsidRPr="001E1755">
                    <w:rPr>
                      <w:rFonts w:ascii="Candara" w:hAnsi="Candara" w:cs="Calibri"/>
                      <w:sz w:val="18"/>
                      <w:szCs w:val="18"/>
                    </w:rPr>
                    <w:t>may be memorable or have personal significance</w:t>
                  </w:r>
                </w:p>
                <w:p w14:paraId="4F03DE1A" w14:textId="77777777"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identifying and describing important dates and changes in their own lives</w:t>
                  </w:r>
                </w:p>
                <w:p w14:paraId="626C5CD1" w14:textId="0747B949"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comparing aspects of their lives to aspects of daily life for people in their family in the past to identify similarities and differences</w:t>
                  </w:r>
                </w:p>
                <w:p w14:paraId="7231A1CD" w14:textId="77777777"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responding to questions about the recent past</w:t>
                  </w:r>
                </w:p>
                <w:p w14:paraId="75193A8B" w14:textId="77777777"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sequencing and describing events of personal significance using terms to describe the passing of time</w:t>
                  </w:r>
                </w:p>
                <w:p w14:paraId="63E7D71D" w14:textId="77777777" w:rsidR="00604B89" w:rsidRPr="001E1755" w:rsidRDefault="00604B89" w:rsidP="00604B89">
                  <w:pPr>
                    <w:autoSpaceDE w:val="0"/>
                    <w:autoSpaceDN w:val="0"/>
                    <w:adjustRightInd w:val="0"/>
                    <w:spacing w:after="0" w:line="240" w:lineRule="auto"/>
                    <w:rPr>
                      <w:rFonts w:ascii="Candara" w:hAnsi="Candara" w:cs="Calibri"/>
                      <w:sz w:val="18"/>
                      <w:szCs w:val="18"/>
                    </w:rPr>
                  </w:pPr>
                  <w:r w:rsidRPr="001E1755">
                    <w:rPr>
                      <w:rFonts w:ascii="Candara" w:hAnsi="Candara" w:cs="Calibri"/>
                      <w:sz w:val="18"/>
                      <w:szCs w:val="18"/>
                    </w:rPr>
                    <w:t>• examining sources, such as images, objects and family stories, that have personal significance</w:t>
                  </w:r>
                </w:p>
                <w:p w14:paraId="50344DAC" w14:textId="659BDBD7" w:rsidR="00604B89" w:rsidRPr="001E1755" w:rsidRDefault="00604B89" w:rsidP="00604B89">
                  <w:pPr>
                    <w:spacing w:after="0" w:line="240" w:lineRule="auto"/>
                    <w:rPr>
                      <w:rFonts w:ascii="Candara" w:hAnsi="Candara" w:cs="Calibri"/>
                      <w:sz w:val="18"/>
                      <w:szCs w:val="18"/>
                    </w:rPr>
                  </w:pPr>
                  <w:r w:rsidRPr="001E1755">
                    <w:rPr>
                      <w:rFonts w:ascii="Candara" w:hAnsi="Candara" w:cs="Calibri"/>
                      <w:sz w:val="18"/>
                      <w:szCs w:val="18"/>
                    </w:rPr>
                    <w:t>•</w:t>
                  </w:r>
                  <w:r w:rsidR="00380B9C">
                    <w:rPr>
                      <w:rFonts w:ascii="Candara" w:hAnsi="Candara" w:cs="Calibri"/>
                      <w:sz w:val="18"/>
                      <w:szCs w:val="18"/>
                    </w:rPr>
                    <w:t xml:space="preserve"> </w:t>
                  </w:r>
                  <w:r w:rsidRPr="001E1755">
                    <w:rPr>
                      <w:rFonts w:ascii="Candara" w:hAnsi="Candara" w:cs="Calibri"/>
                      <w:sz w:val="18"/>
                      <w:szCs w:val="18"/>
                    </w:rPr>
                    <w:t>continuing to share stories about the past</w:t>
                  </w:r>
                </w:p>
                <w:p w14:paraId="0194AD09" w14:textId="77777777" w:rsidR="00604B89" w:rsidRPr="001E1755" w:rsidRDefault="00604B89" w:rsidP="00604B89">
                  <w:pPr>
                    <w:spacing w:after="0" w:line="240" w:lineRule="auto"/>
                    <w:rPr>
                      <w:rFonts w:ascii="Candara" w:hAnsi="Candara" w:cstheme="majorHAnsi"/>
                      <w:sz w:val="18"/>
                      <w:szCs w:val="18"/>
                    </w:rPr>
                  </w:pPr>
                </w:p>
              </w:tc>
              <w:tc>
                <w:tcPr>
                  <w:tcW w:w="7655" w:type="dxa"/>
                  <w:shd w:val="clear" w:color="auto" w:fill="auto"/>
                </w:tcPr>
                <w:p w14:paraId="3FBED4D0" w14:textId="77777777" w:rsidR="00604B89" w:rsidRPr="001E1755" w:rsidRDefault="00604B89" w:rsidP="00604B89">
                  <w:pPr>
                    <w:pStyle w:val="NoSpacing"/>
                    <w:rPr>
                      <w:rFonts w:ascii="Candara" w:hAnsi="Candara" w:cstheme="majorHAnsi"/>
                      <w:sz w:val="18"/>
                      <w:szCs w:val="18"/>
                    </w:rPr>
                  </w:pPr>
                  <w:r w:rsidRPr="001E1755">
                    <w:rPr>
                      <w:rFonts w:ascii="Candara" w:hAnsi="Candara"/>
                      <w:color w:val="000000"/>
                      <w:sz w:val="18"/>
                      <w:szCs w:val="18"/>
                    </w:rPr>
                    <w:t>Collection of student work samples will continue over this term.</w:t>
                  </w:r>
                </w:p>
              </w:tc>
            </w:tr>
            <w:tr w:rsidR="00604B89" w:rsidRPr="00604B89" w14:paraId="5E2CBC72" w14:textId="77777777" w:rsidTr="77429276">
              <w:trPr>
                <w:trHeight w:val="534"/>
              </w:trPr>
              <w:tc>
                <w:tcPr>
                  <w:tcW w:w="1701" w:type="dxa"/>
                  <w:shd w:val="clear" w:color="auto" w:fill="2F5496" w:themeFill="accent1" w:themeFillShade="BF"/>
                  <w:vAlign w:val="center"/>
                </w:tcPr>
                <w:p w14:paraId="328F1B8F" w14:textId="2933505A" w:rsidR="00604B89" w:rsidRPr="001E1755" w:rsidRDefault="00604B89" w:rsidP="77429276">
                  <w:pPr>
                    <w:spacing w:after="0"/>
                    <w:rPr>
                      <w:rFonts w:ascii="Candara" w:hAnsi="Candara" w:cstheme="majorBidi"/>
                      <w:color w:val="FFFFFF" w:themeColor="background1"/>
                      <w:sz w:val="18"/>
                      <w:szCs w:val="18"/>
                    </w:rPr>
                  </w:pPr>
                  <w:r w:rsidRPr="77429276">
                    <w:rPr>
                      <w:rFonts w:ascii="Candara" w:hAnsi="Candara" w:cstheme="majorBidi"/>
                      <w:color w:val="FFFFFF" w:themeColor="background1"/>
                      <w:sz w:val="18"/>
                      <w:szCs w:val="18"/>
                    </w:rPr>
                    <w:t xml:space="preserve">Technologies </w:t>
                  </w:r>
                </w:p>
                <w:p w14:paraId="1CAC8304" w14:textId="21D9921C" w:rsidR="00604B89" w:rsidRPr="001E1755" w:rsidRDefault="21D7B346" w:rsidP="77429276">
                  <w:pPr>
                    <w:spacing w:after="0"/>
                    <w:rPr>
                      <w:rFonts w:ascii="Candara" w:hAnsi="Candara" w:cstheme="majorBidi"/>
                      <w:color w:val="FFFFFF" w:themeColor="background1"/>
                      <w:sz w:val="18"/>
                      <w:szCs w:val="18"/>
                    </w:rPr>
                  </w:pPr>
                  <w:r w:rsidRPr="77429276">
                    <w:rPr>
                      <w:rFonts w:ascii="Candara" w:hAnsi="Candara" w:cstheme="majorBidi"/>
                      <w:color w:val="FFFFFF" w:themeColor="background1"/>
                      <w:sz w:val="18"/>
                      <w:szCs w:val="18"/>
                    </w:rPr>
                    <w:t xml:space="preserve">Mrs </w:t>
                  </w:r>
                  <w:proofErr w:type="spellStart"/>
                  <w:r w:rsidRPr="77429276">
                    <w:rPr>
                      <w:rFonts w:ascii="Candara" w:hAnsi="Candara" w:cstheme="majorBidi"/>
                      <w:color w:val="FFFFFF" w:themeColor="background1"/>
                      <w:sz w:val="18"/>
                      <w:szCs w:val="18"/>
                    </w:rPr>
                    <w:t>Tengdahl</w:t>
                  </w:r>
                  <w:proofErr w:type="spellEnd"/>
                  <w:r w:rsidRPr="77429276">
                    <w:rPr>
                      <w:rFonts w:ascii="Candara" w:hAnsi="Candara" w:cstheme="majorBidi"/>
                      <w:sz w:val="18"/>
                      <w:szCs w:val="18"/>
                    </w:rPr>
                    <w:t xml:space="preserve"> </w:t>
                  </w:r>
                </w:p>
              </w:tc>
              <w:tc>
                <w:tcPr>
                  <w:tcW w:w="12899" w:type="dxa"/>
                  <w:gridSpan w:val="2"/>
                  <w:shd w:val="clear" w:color="auto" w:fill="auto"/>
                </w:tcPr>
                <w:p w14:paraId="0714E083" w14:textId="38895E5C" w:rsidR="00604B89" w:rsidRPr="001E1755" w:rsidRDefault="6B3DDBC1" w:rsidP="77429276">
                  <w:pPr>
                    <w:spacing w:after="0" w:line="240" w:lineRule="auto"/>
                    <w:rPr>
                      <w:rFonts w:ascii="Candara" w:hAnsi="Candara" w:cstheme="majorBidi"/>
                      <w:color w:val="000000"/>
                      <w:sz w:val="18"/>
                      <w:szCs w:val="18"/>
                    </w:rPr>
                  </w:pPr>
                  <w:r w:rsidRPr="77429276">
                    <w:rPr>
                      <w:rFonts w:ascii="Candara" w:hAnsi="Candara" w:cstheme="majorBidi"/>
                      <w:color w:val="000000" w:themeColor="text1"/>
                      <w:sz w:val="18"/>
                      <w:szCs w:val="18"/>
                    </w:rPr>
                    <w:t xml:space="preserve">Students will explore and develop algorithms to sequence steps and make decisions using familiar stories and situations. </w:t>
                  </w:r>
                </w:p>
              </w:tc>
              <w:tc>
                <w:tcPr>
                  <w:tcW w:w="7655" w:type="dxa"/>
                  <w:shd w:val="clear" w:color="auto" w:fill="auto"/>
                </w:tcPr>
                <w:p w14:paraId="46F5C8FF" w14:textId="5D3D4C3D" w:rsidR="00604B89" w:rsidRPr="001E1755" w:rsidRDefault="6C023E68" w:rsidP="77429276">
                  <w:pPr>
                    <w:spacing w:after="0" w:line="240" w:lineRule="auto"/>
                    <w:rPr>
                      <w:rFonts w:ascii="Candara" w:eastAsia="Candara" w:hAnsi="Candara" w:cs="Candara"/>
                      <w:sz w:val="18"/>
                      <w:szCs w:val="18"/>
                    </w:rPr>
                  </w:pPr>
                  <w:r w:rsidRPr="77429276">
                    <w:rPr>
                      <w:rFonts w:ascii="Candara" w:eastAsia="Candara" w:hAnsi="Candara" w:cs="Candara"/>
                      <w:sz w:val="18"/>
                      <w:szCs w:val="18"/>
                    </w:rPr>
                    <w:t xml:space="preserve">Students will demonstrate their </w:t>
                  </w:r>
                  <w:r w:rsidR="2F711F0A" w:rsidRPr="77429276">
                    <w:rPr>
                      <w:rFonts w:ascii="Candara" w:eastAsia="Candara" w:hAnsi="Candara" w:cs="Candara"/>
                      <w:sz w:val="18"/>
                      <w:szCs w:val="18"/>
                    </w:rPr>
                    <w:t xml:space="preserve">understanding by </w:t>
                  </w:r>
                  <w:r w:rsidR="07B21175" w:rsidRPr="77429276">
                    <w:rPr>
                      <w:rFonts w:ascii="Candara" w:eastAsia="Candara" w:hAnsi="Candara" w:cs="Candara"/>
                      <w:sz w:val="18"/>
                      <w:szCs w:val="18"/>
                    </w:rPr>
                    <w:t xml:space="preserve">using symbols to </w:t>
                  </w:r>
                  <w:r w:rsidR="2F711F0A" w:rsidRPr="77429276">
                    <w:rPr>
                      <w:rFonts w:ascii="Candara" w:eastAsia="Candara" w:hAnsi="Candara" w:cs="Candara"/>
                      <w:sz w:val="18"/>
                      <w:szCs w:val="18"/>
                    </w:rPr>
                    <w:t>develop</w:t>
                  </w:r>
                  <w:r w:rsidR="37BE81FC" w:rsidRPr="77429276">
                    <w:rPr>
                      <w:rFonts w:ascii="Candara" w:eastAsia="Candara" w:hAnsi="Candara" w:cs="Candara"/>
                      <w:sz w:val="18"/>
                      <w:szCs w:val="18"/>
                    </w:rPr>
                    <w:t xml:space="preserve"> simple</w:t>
                  </w:r>
                  <w:r w:rsidR="2F711F0A" w:rsidRPr="77429276">
                    <w:rPr>
                      <w:rFonts w:ascii="Candara" w:eastAsia="Candara" w:hAnsi="Candara" w:cs="Candara"/>
                      <w:sz w:val="18"/>
                      <w:szCs w:val="18"/>
                    </w:rPr>
                    <w:t xml:space="preserve"> algorithm</w:t>
                  </w:r>
                  <w:r w:rsidR="411E3F5B" w:rsidRPr="77429276">
                    <w:rPr>
                      <w:rFonts w:ascii="Candara" w:eastAsia="Candara" w:hAnsi="Candara" w:cs="Candara"/>
                      <w:sz w:val="18"/>
                      <w:szCs w:val="18"/>
                    </w:rPr>
                    <w:t>s</w:t>
                  </w:r>
                  <w:r w:rsidR="2F711F0A" w:rsidRPr="77429276">
                    <w:rPr>
                      <w:rFonts w:ascii="Candara" w:eastAsia="Candara" w:hAnsi="Candara" w:cs="Candara"/>
                      <w:sz w:val="18"/>
                      <w:szCs w:val="18"/>
                    </w:rPr>
                    <w:t xml:space="preserve"> that solve familiar problems, everyday situations, and stories.</w:t>
                  </w:r>
                </w:p>
              </w:tc>
            </w:tr>
            <w:tr w:rsidR="0012587E" w:rsidRPr="00604B89" w14:paraId="0DB916F6" w14:textId="77777777" w:rsidTr="77429276">
              <w:trPr>
                <w:trHeight w:val="678"/>
              </w:trPr>
              <w:tc>
                <w:tcPr>
                  <w:tcW w:w="1701" w:type="dxa"/>
                  <w:shd w:val="clear" w:color="auto" w:fill="2F5496" w:themeFill="accent1" w:themeFillShade="BF"/>
                  <w:vAlign w:val="center"/>
                </w:tcPr>
                <w:p w14:paraId="75464B23" w14:textId="77777777" w:rsidR="0012587E" w:rsidRPr="001E1755" w:rsidRDefault="0012587E" w:rsidP="36DD236C">
                  <w:pPr>
                    <w:spacing w:after="0"/>
                    <w:rPr>
                      <w:rFonts w:ascii="Candara" w:hAnsi="Candara" w:cstheme="majorBidi"/>
                      <w:color w:val="FFFFFF" w:themeColor="background1"/>
                      <w:sz w:val="18"/>
                      <w:szCs w:val="18"/>
                      <w:highlight w:val="red"/>
                    </w:rPr>
                  </w:pPr>
                  <w:r w:rsidRPr="36DD236C">
                    <w:rPr>
                      <w:rFonts w:ascii="Candara" w:hAnsi="Candara" w:cstheme="majorBidi"/>
                      <w:sz w:val="18"/>
                      <w:szCs w:val="18"/>
                      <w:highlight w:val="red"/>
                    </w:rPr>
                    <w:t>Health and Physical Education</w:t>
                  </w:r>
                  <w:r w:rsidRPr="36DD236C">
                    <w:rPr>
                      <w:rFonts w:ascii="Candara" w:hAnsi="Candara" w:cstheme="majorBidi"/>
                      <w:sz w:val="18"/>
                      <w:szCs w:val="18"/>
                    </w:rPr>
                    <w:t xml:space="preserve"> </w:t>
                  </w:r>
                </w:p>
              </w:tc>
              <w:tc>
                <w:tcPr>
                  <w:tcW w:w="12899" w:type="dxa"/>
                  <w:gridSpan w:val="2"/>
                  <w:shd w:val="clear" w:color="auto" w:fill="auto"/>
                </w:tcPr>
                <w:p w14:paraId="4F77DEEA" w14:textId="2F433AA8" w:rsidR="0012587E" w:rsidRPr="001E1755" w:rsidRDefault="21718590" w:rsidP="566205BC">
                  <w:pPr>
                    <w:rPr>
                      <w:rFonts w:ascii="Candara" w:hAnsi="Candara" w:cstheme="majorBidi"/>
                      <w:sz w:val="18"/>
                      <w:szCs w:val="18"/>
                    </w:rPr>
                  </w:pPr>
                  <w:r w:rsidRPr="566205BC">
                    <w:rPr>
                      <w:rFonts w:ascii="Candara" w:hAnsi="Candara" w:cstheme="majorBidi"/>
                      <w:sz w:val="18"/>
                      <w:szCs w:val="18"/>
                    </w:rPr>
                    <w:t>Health:</w:t>
                  </w:r>
                </w:p>
                <w:p w14:paraId="3AF05A28" w14:textId="418759B2" w:rsidR="0012587E" w:rsidRPr="001E1755" w:rsidRDefault="21718590" w:rsidP="566205BC">
                  <w:r w:rsidRPr="566205BC">
                    <w:rPr>
                      <w:rFonts w:ascii="Candara" w:hAnsi="Candara" w:cstheme="majorBidi"/>
                      <w:sz w:val="18"/>
                      <w:szCs w:val="18"/>
                    </w:rPr>
                    <w:t xml:space="preserve">In this term students will be exploring changes that occur as they grow older. Students will be identifying different areas where they can be active and how the body reacts to different physical activities. </w:t>
                  </w:r>
                </w:p>
                <w:p w14:paraId="75C19C6C" w14:textId="41A52055" w:rsidR="0012587E" w:rsidRPr="001E1755" w:rsidRDefault="21718590" w:rsidP="566205BC">
                  <w:pPr>
                    <w:rPr>
                      <w:rFonts w:ascii="Candara" w:hAnsi="Candara" w:cstheme="majorBidi"/>
                      <w:sz w:val="18"/>
                      <w:szCs w:val="18"/>
                    </w:rPr>
                  </w:pPr>
                  <w:r w:rsidRPr="566205BC">
                    <w:rPr>
                      <w:rFonts w:ascii="Candara" w:hAnsi="Candara" w:cstheme="majorBidi"/>
                      <w:sz w:val="18"/>
                      <w:szCs w:val="18"/>
                    </w:rPr>
                    <w:t xml:space="preserve">PE: </w:t>
                  </w:r>
                </w:p>
                <w:p w14:paraId="3F097114" w14:textId="4C89D3F0" w:rsidR="0012587E" w:rsidRPr="001E1755" w:rsidRDefault="21718590" w:rsidP="566205BC">
                  <w:r w:rsidRPr="566205BC">
                    <w:rPr>
                      <w:rFonts w:ascii="Candara" w:hAnsi="Candara" w:cstheme="majorBidi"/>
                      <w:sz w:val="18"/>
                      <w:szCs w:val="18"/>
                    </w:rPr>
                    <w:t>In this term students will be demonstrating fundamental movement skills through catching, throwing and passing preparing for the Gala Day (Touch carnival). Students will be learning fundamental skills for athletics these include, long jump, sprinting, throwing, high jump and tug a war.</w:t>
                  </w:r>
                </w:p>
              </w:tc>
              <w:tc>
                <w:tcPr>
                  <w:tcW w:w="7655" w:type="dxa"/>
                  <w:shd w:val="clear" w:color="auto" w:fill="auto"/>
                </w:tcPr>
                <w:p w14:paraId="1D88DB93" w14:textId="00C93769" w:rsidR="0012587E" w:rsidRPr="001E1755" w:rsidRDefault="03E6BB4C" w:rsidP="566205BC">
                  <w:pPr>
                    <w:spacing w:line="276" w:lineRule="auto"/>
                    <w:rPr>
                      <w:rFonts w:ascii="Candara" w:eastAsia="Times New Roman" w:hAnsi="Candara"/>
                      <w:sz w:val="18"/>
                      <w:szCs w:val="18"/>
                    </w:rPr>
                  </w:pPr>
                  <w:r w:rsidRPr="566205BC">
                    <w:rPr>
                      <w:rFonts w:ascii="Candara" w:eastAsia="Times New Roman" w:hAnsi="Candara"/>
                      <w:sz w:val="18"/>
                      <w:szCs w:val="18"/>
                    </w:rPr>
                    <w:t>Health:</w:t>
                  </w:r>
                </w:p>
                <w:p w14:paraId="1D0E8CA3" w14:textId="6505B9CE" w:rsidR="0012587E" w:rsidRPr="001E1755" w:rsidRDefault="0012587E" w:rsidP="566205BC">
                  <w:pPr>
                    <w:spacing w:line="276" w:lineRule="auto"/>
                    <w:rPr>
                      <w:rFonts w:ascii="Candara" w:eastAsia="Times New Roman" w:hAnsi="Candara"/>
                      <w:sz w:val="18"/>
                      <w:szCs w:val="18"/>
                    </w:rPr>
                  </w:pPr>
                  <w:r w:rsidRPr="566205BC">
                    <w:rPr>
                      <w:rFonts w:ascii="Candara" w:eastAsia="Times New Roman" w:hAnsi="Candara"/>
                      <w:sz w:val="18"/>
                      <w:szCs w:val="18"/>
                    </w:rPr>
                    <w:t xml:space="preserve">Task 1: </w:t>
                  </w:r>
                  <w:r w:rsidR="397B1751" w:rsidRPr="566205BC">
                    <w:rPr>
                      <w:rFonts w:ascii="Candara" w:eastAsia="Times New Roman" w:hAnsi="Candara"/>
                      <w:sz w:val="18"/>
                      <w:szCs w:val="18"/>
                    </w:rPr>
                    <w:t>Changes that occur as they grow older</w:t>
                  </w:r>
                </w:p>
                <w:p w14:paraId="61648891" w14:textId="30085A23" w:rsidR="0012587E" w:rsidRPr="001E1755" w:rsidRDefault="0012587E" w:rsidP="566205BC">
                  <w:pPr>
                    <w:spacing w:before="100" w:beforeAutospacing="1" w:after="100" w:afterAutospacing="1" w:line="240" w:lineRule="auto"/>
                    <w:rPr>
                      <w:rFonts w:ascii="Candara" w:eastAsia="Times New Roman" w:hAnsi="Candara"/>
                      <w:sz w:val="18"/>
                      <w:szCs w:val="18"/>
                    </w:rPr>
                  </w:pPr>
                  <w:r w:rsidRPr="566205BC">
                    <w:rPr>
                      <w:rFonts w:ascii="Candara" w:eastAsia="Times New Roman" w:hAnsi="Candara"/>
                      <w:sz w:val="18"/>
                      <w:szCs w:val="18"/>
                    </w:rPr>
                    <w:t xml:space="preserve">Task 2: </w:t>
                  </w:r>
                  <w:r w:rsidR="171DB6CA" w:rsidRPr="566205BC">
                    <w:rPr>
                      <w:rFonts w:ascii="Candara" w:eastAsia="Times New Roman" w:hAnsi="Candara"/>
                      <w:sz w:val="18"/>
                      <w:szCs w:val="18"/>
                    </w:rPr>
                    <w:t xml:space="preserve">Identify different local areas where they can be active and how the body reacts to different physical activities. </w:t>
                  </w:r>
                </w:p>
                <w:p w14:paraId="4CE9CDB1" w14:textId="2CBF812C" w:rsidR="0012587E" w:rsidRPr="001E1755" w:rsidRDefault="0012587E" w:rsidP="566205BC">
                  <w:pPr>
                    <w:spacing w:before="100" w:beforeAutospacing="1" w:after="100" w:afterAutospacing="1" w:line="240" w:lineRule="auto"/>
                    <w:rPr>
                      <w:rFonts w:ascii="Candara" w:eastAsia="Times New Roman" w:hAnsi="Candara"/>
                      <w:sz w:val="18"/>
                      <w:szCs w:val="18"/>
                    </w:rPr>
                  </w:pPr>
                </w:p>
                <w:p w14:paraId="4AFA0706" w14:textId="6C53E5C9" w:rsidR="0012587E" w:rsidRPr="001E1755" w:rsidRDefault="3B4D545E" w:rsidP="566205BC">
                  <w:pPr>
                    <w:spacing w:before="100" w:beforeAutospacing="1" w:after="100" w:afterAutospacing="1" w:line="240" w:lineRule="auto"/>
                    <w:rPr>
                      <w:rFonts w:ascii="Candara" w:eastAsia="Times New Roman" w:hAnsi="Candara"/>
                      <w:sz w:val="18"/>
                      <w:szCs w:val="18"/>
                    </w:rPr>
                  </w:pPr>
                  <w:r w:rsidRPr="566205BC">
                    <w:rPr>
                      <w:rFonts w:ascii="Candara" w:eastAsia="Times New Roman" w:hAnsi="Candara"/>
                      <w:sz w:val="18"/>
                      <w:szCs w:val="18"/>
                    </w:rPr>
                    <w:t>PE:</w:t>
                  </w:r>
                </w:p>
                <w:p w14:paraId="68B3586E" w14:textId="03EB623D" w:rsidR="0012587E" w:rsidRPr="001E1755" w:rsidRDefault="3B4D545E" w:rsidP="566205BC">
                  <w:pPr>
                    <w:spacing w:before="100" w:beforeAutospacing="1" w:after="100" w:afterAutospacing="1" w:line="240" w:lineRule="auto"/>
                    <w:rPr>
                      <w:rFonts w:ascii="Candara" w:eastAsia="Times New Roman" w:hAnsi="Candara"/>
                      <w:sz w:val="18"/>
                      <w:szCs w:val="18"/>
                    </w:rPr>
                  </w:pPr>
                  <w:r w:rsidRPr="566205BC">
                    <w:rPr>
                      <w:rFonts w:ascii="Candara" w:eastAsia="Times New Roman" w:hAnsi="Candara"/>
                      <w:sz w:val="18"/>
                      <w:szCs w:val="18"/>
                    </w:rPr>
                    <w:t>Touch</w:t>
                  </w:r>
                </w:p>
                <w:p w14:paraId="6D87CC64" w14:textId="4977477E" w:rsidR="0012587E" w:rsidRPr="001E1755" w:rsidRDefault="3B4D545E" w:rsidP="566205BC">
                  <w:pPr>
                    <w:spacing w:before="100" w:beforeAutospacing="1" w:after="100" w:afterAutospacing="1" w:line="240" w:lineRule="auto"/>
                    <w:rPr>
                      <w:rFonts w:ascii="Candara" w:eastAsia="Times New Roman" w:hAnsi="Candara"/>
                      <w:sz w:val="18"/>
                      <w:szCs w:val="18"/>
                    </w:rPr>
                  </w:pPr>
                  <w:r w:rsidRPr="566205BC">
                    <w:rPr>
                      <w:rFonts w:ascii="Candara" w:eastAsia="Times New Roman" w:hAnsi="Candara"/>
                      <w:sz w:val="18"/>
                      <w:szCs w:val="18"/>
                    </w:rPr>
                    <w:t xml:space="preserve">Athletics </w:t>
                  </w:r>
                </w:p>
              </w:tc>
            </w:tr>
            <w:tr w:rsidR="0012587E" w:rsidRPr="00604B89" w14:paraId="51EE721F" w14:textId="77777777" w:rsidTr="77429276">
              <w:trPr>
                <w:trHeight w:val="977"/>
              </w:trPr>
              <w:tc>
                <w:tcPr>
                  <w:tcW w:w="1701" w:type="dxa"/>
                  <w:shd w:val="clear" w:color="auto" w:fill="2F5496" w:themeFill="accent1" w:themeFillShade="BF"/>
                  <w:vAlign w:val="center"/>
                </w:tcPr>
                <w:p w14:paraId="10B28DF2" w14:textId="77777777" w:rsidR="0012587E" w:rsidRPr="00391CCA" w:rsidRDefault="0012587E" w:rsidP="36DD236C">
                  <w:pPr>
                    <w:spacing w:after="0"/>
                    <w:rPr>
                      <w:rFonts w:ascii="Candara" w:hAnsi="Candara" w:cstheme="majorBidi"/>
                      <w:color w:val="FFFFFF" w:themeColor="background1"/>
                      <w:sz w:val="18"/>
                      <w:szCs w:val="18"/>
                    </w:rPr>
                  </w:pPr>
                  <w:r w:rsidRPr="00391CCA">
                    <w:rPr>
                      <w:rFonts w:ascii="Candara" w:hAnsi="Candara" w:cstheme="majorBidi"/>
                      <w:color w:val="FFFFFF" w:themeColor="background1"/>
                      <w:sz w:val="18"/>
                      <w:szCs w:val="18"/>
                    </w:rPr>
                    <w:t xml:space="preserve">The Arts </w:t>
                  </w:r>
                </w:p>
                <w:p w14:paraId="2CFC47B2" w14:textId="77777777" w:rsidR="0012587E" w:rsidRPr="001E1755" w:rsidRDefault="0012587E" w:rsidP="36DD236C">
                  <w:pPr>
                    <w:spacing w:after="0"/>
                    <w:rPr>
                      <w:rFonts w:ascii="Candara" w:hAnsi="Candara" w:cstheme="majorBidi"/>
                      <w:color w:val="FFFFFF" w:themeColor="background1"/>
                      <w:sz w:val="18"/>
                      <w:szCs w:val="18"/>
                      <w:highlight w:val="red"/>
                    </w:rPr>
                  </w:pPr>
                </w:p>
              </w:tc>
              <w:tc>
                <w:tcPr>
                  <w:tcW w:w="12899" w:type="dxa"/>
                  <w:gridSpan w:val="2"/>
                  <w:shd w:val="clear" w:color="auto" w:fill="auto"/>
                </w:tcPr>
                <w:p w14:paraId="31A7995D" w14:textId="77777777" w:rsidR="00001F79" w:rsidRPr="00AB563A" w:rsidRDefault="00001F79" w:rsidP="00001F79">
                  <w:pPr>
                    <w:spacing w:after="0" w:line="240" w:lineRule="auto"/>
                    <w:rPr>
                      <w:rFonts w:ascii="Candara" w:eastAsia="Candara" w:hAnsi="Candara" w:cs="Candara"/>
                      <w:color w:val="000000" w:themeColor="text1"/>
                      <w:sz w:val="20"/>
                      <w:szCs w:val="20"/>
                    </w:rPr>
                  </w:pPr>
                  <w:r w:rsidRPr="00AB563A">
                    <w:rPr>
                      <w:rFonts w:ascii="Candara" w:eastAsia="Candara" w:hAnsi="Candara" w:cs="Candara"/>
                      <w:color w:val="000000" w:themeColor="text1"/>
                      <w:sz w:val="20"/>
                      <w:szCs w:val="20"/>
                    </w:rPr>
                    <w:t>This semester, students will continue to explore and experiment with abstract and imaginative processes and techniques to create different forms of visual art. Students will display their artwork in a gallery and discuss their own artwork and the artwork of other students.</w:t>
                  </w:r>
                </w:p>
                <w:p w14:paraId="5DB70362" w14:textId="658B722A" w:rsidR="0012587E" w:rsidRPr="001E1755" w:rsidRDefault="0012587E" w:rsidP="0012587E">
                  <w:pPr>
                    <w:spacing w:after="120" w:line="240" w:lineRule="auto"/>
                    <w:rPr>
                      <w:rFonts w:ascii="Candara" w:hAnsi="Candara"/>
                      <w:sz w:val="18"/>
                      <w:szCs w:val="18"/>
                    </w:rPr>
                  </w:pPr>
                </w:p>
              </w:tc>
              <w:tc>
                <w:tcPr>
                  <w:tcW w:w="7655" w:type="dxa"/>
                  <w:shd w:val="clear" w:color="auto" w:fill="auto"/>
                </w:tcPr>
                <w:p w14:paraId="7291797C" w14:textId="789B2A15" w:rsidR="0012587E" w:rsidRPr="001E1755" w:rsidRDefault="00134957" w:rsidP="0012587E">
                  <w:pPr>
                    <w:spacing w:after="120" w:line="240" w:lineRule="auto"/>
                    <w:rPr>
                      <w:rFonts w:ascii="Candara" w:hAnsi="Candara" w:cstheme="majorHAnsi"/>
                      <w:sz w:val="18"/>
                      <w:szCs w:val="18"/>
                    </w:rPr>
                  </w:pPr>
                  <w:r w:rsidRPr="00AB563A">
                    <w:rPr>
                      <w:rFonts w:ascii="Candara" w:eastAsia="Candara Light" w:hAnsi="Candara" w:cs="Candara Light"/>
                      <w:color w:val="000000" w:themeColor="text1"/>
                      <w:sz w:val="20"/>
                      <w:szCs w:val="20"/>
                    </w:rPr>
                    <w:t>Students will be assessed on their art portfolios, the skills they demonstrate in class and the different art techniques used to produce a creative art piece.</w:t>
                  </w:r>
                </w:p>
              </w:tc>
            </w:tr>
            <w:tr w:rsidR="0012587E" w:rsidRPr="00604B89" w14:paraId="123C81A0" w14:textId="77777777" w:rsidTr="77429276">
              <w:trPr>
                <w:trHeight w:val="551"/>
              </w:trPr>
              <w:tc>
                <w:tcPr>
                  <w:tcW w:w="1701" w:type="dxa"/>
                  <w:shd w:val="clear" w:color="auto" w:fill="2F5496" w:themeFill="accent1" w:themeFillShade="BF"/>
                  <w:vAlign w:val="center"/>
                </w:tcPr>
                <w:p w14:paraId="439CF4A4" w14:textId="05887D22" w:rsidR="0012587E" w:rsidRPr="001E1755" w:rsidRDefault="0012587E" w:rsidP="566205BC">
                  <w:pPr>
                    <w:spacing w:after="0"/>
                    <w:rPr>
                      <w:rFonts w:ascii="Candara" w:hAnsi="Candara" w:cstheme="majorBidi"/>
                      <w:color w:val="FFFFFF" w:themeColor="background1"/>
                      <w:sz w:val="18"/>
                      <w:szCs w:val="18"/>
                    </w:rPr>
                  </w:pPr>
                  <w:r w:rsidRPr="566205BC">
                    <w:rPr>
                      <w:rFonts w:ascii="Candara" w:hAnsi="Candara" w:cstheme="majorBidi"/>
                      <w:sz w:val="18"/>
                      <w:szCs w:val="18"/>
                    </w:rPr>
                    <w:t>Music</w:t>
                  </w:r>
                </w:p>
              </w:tc>
              <w:tc>
                <w:tcPr>
                  <w:tcW w:w="12899" w:type="dxa"/>
                  <w:gridSpan w:val="2"/>
                  <w:shd w:val="clear" w:color="auto" w:fill="auto"/>
                </w:tcPr>
                <w:p w14:paraId="7DEE7907" w14:textId="715A07BA" w:rsidR="644AE45A" w:rsidRDefault="644AE45A" w:rsidP="566205BC">
                  <w:pPr>
                    <w:pStyle w:val="NormalWeb"/>
                    <w:rPr>
                      <w:rFonts w:ascii="Candara" w:hAnsi="Candara" w:cs="Calibri Light"/>
                      <w:color w:val="222222"/>
                      <w:sz w:val="18"/>
                      <w:szCs w:val="18"/>
                    </w:rPr>
                  </w:pPr>
                  <w:r w:rsidRPr="566205BC">
                    <w:rPr>
                      <w:rFonts w:ascii="Candara" w:hAnsi="Candara" w:cs="Calibri Light"/>
                      <w:color w:val="222222"/>
                      <w:sz w:val="18"/>
                      <w:szCs w:val="18"/>
                    </w:rPr>
                    <w:t>Students will explore written rhythmic patterns introducing the rhythm notation for ‘Ta,’ ‘Titi’ and ‘za,’ in familiar songs. They will explore pitch and rhythmic patterns using voice, movement, body percussion and instruments as participate in activities.</w:t>
                  </w:r>
                </w:p>
                <w:p w14:paraId="4172A05E" w14:textId="7DF74536" w:rsidR="566205BC" w:rsidRDefault="566205BC" w:rsidP="566205BC">
                  <w:pPr>
                    <w:pStyle w:val="NormalWeb"/>
                    <w:rPr>
                      <w:rFonts w:ascii="Candara" w:hAnsi="Candara" w:cs="Calibri Light"/>
                      <w:color w:val="222222"/>
                      <w:sz w:val="18"/>
                      <w:szCs w:val="18"/>
                    </w:rPr>
                  </w:pPr>
                </w:p>
                <w:p w14:paraId="06E17774" w14:textId="77777777" w:rsidR="0012587E" w:rsidRPr="001E1755" w:rsidRDefault="0012587E" w:rsidP="0012587E">
                  <w:pPr>
                    <w:pStyle w:val="NormalWeb"/>
                    <w:rPr>
                      <w:rFonts w:ascii="Candara" w:hAnsi="Candara" w:cstheme="majorHAnsi"/>
                      <w:color w:val="222222"/>
                      <w:sz w:val="18"/>
                      <w:szCs w:val="18"/>
                    </w:rPr>
                  </w:pPr>
                </w:p>
              </w:tc>
              <w:tc>
                <w:tcPr>
                  <w:tcW w:w="7655" w:type="dxa"/>
                  <w:shd w:val="clear" w:color="auto" w:fill="auto"/>
                </w:tcPr>
                <w:p w14:paraId="12B05869" w14:textId="07C97E00" w:rsidR="0012587E" w:rsidRPr="001E1755" w:rsidRDefault="00E74C12" w:rsidP="566205BC">
                  <w:pPr>
                    <w:spacing w:after="0" w:line="240" w:lineRule="auto"/>
                    <w:rPr>
                      <w:rFonts w:ascii="Candara" w:hAnsi="Candara" w:cstheme="majorBidi"/>
                      <w:color w:val="000000"/>
                      <w:sz w:val="18"/>
                      <w:szCs w:val="18"/>
                      <w:bdr w:val="none" w:sz="0" w:space="0" w:color="auto" w:frame="1"/>
                      <w:shd w:val="clear" w:color="auto" w:fill="FFFFFF"/>
                    </w:rPr>
                  </w:pPr>
                  <w:r w:rsidRPr="566205BC">
                    <w:rPr>
                      <w:rFonts w:ascii="Candara" w:hAnsi="Candara"/>
                      <w:color w:val="000000" w:themeColor="text1"/>
                      <w:sz w:val="18"/>
                      <w:szCs w:val="18"/>
                    </w:rPr>
                    <w:t>Students will be assessed playing</w:t>
                  </w:r>
                  <w:r w:rsidR="0012587E" w:rsidRPr="566205BC">
                    <w:rPr>
                      <w:rFonts w:ascii="Candara" w:hAnsi="Candara"/>
                      <w:color w:val="000000" w:themeColor="text1"/>
                      <w:sz w:val="18"/>
                      <w:szCs w:val="18"/>
                    </w:rPr>
                    <w:t xml:space="preserve"> a written rhythmic pattern</w:t>
                  </w:r>
                  <w:r w:rsidR="13AB4973" w:rsidRPr="566205BC">
                    <w:rPr>
                      <w:rFonts w:ascii="Candara" w:hAnsi="Candara"/>
                      <w:color w:val="000000" w:themeColor="text1"/>
                      <w:sz w:val="18"/>
                      <w:szCs w:val="18"/>
                    </w:rPr>
                    <w:t xml:space="preserve"> using Glockenspiel</w:t>
                  </w:r>
                  <w:r w:rsidRPr="566205BC">
                    <w:rPr>
                      <w:rFonts w:ascii="Candara" w:hAnsi="Candara"/>
                      <w:color w:val="000000" w:themeColor="text1"/>
                      <w:sz w:val="18"/>
                      <w:szCs w:val="18"/>
                    </w:rPr>
                    <w:t>.</w:t>
                  </w:r>
                </w:p>
              </w:tc>
            </w:tr>
            <w:tr w:rsidR="0012587E" w:rsidRPr="00604B89" w14:paraId="36CD3011" w14:textId="77777777" w:rsidTr="77429276">
              <w:trPr>
                <w:trHeight w:val="551"/>
              </w:trPr>
              <w:tc>
                <w:tcPr>
                  <w:tcW w:w="1701" w:type="dxa"/>
                  <w:shd w:val="clear" w:color="auto" w:fill="2F5496" w:themeFill="accent1" w:themeFillShade="BF"/>
                  <w:vAlign w:val="center"/>
                </w:tcPr>
                <w:p w14:paraId="3645838F" w14:textId="77777777" w:rsidR="0012587E" w:rsidRPr="001E1755" w:rsidRDefault="0012587E" w:rsidP="0012587E">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t>Wellbeing</w:t>
                  </w:r>
                </w:p>
              </w:tc>
              <w:tc>
                <w:tcPr>
                  <w:tcW w:w="20554" w:type="dxa"/>
                  <w:gridSpan w:val="3"/>
                  <w:shd w:val="clear" w:color="auto" w:fill="auto"/>
                </w:tcPr>
                <w:p w14:paraId="23D4D3C7" w14:textId="7DCB969B" w:rsidR="0012587E" w:rsidRPr="001E1755" w:rsidRDefault="00E74C12" w:rsidP="0012587E">
                  <w:pPr>
                    <w:spacing w:after="0" w:line="240" w:lineRule="auto"/>
                    <w:rPr>
                      <w:rFonts w:ascii="Candara" w:hAnsi="Candara" w:cstheme="majorHAnsi"/>
                      <w:color w:val="000000"/>
                      <w:sz w:val="18"/>
                      <w:szCs w:val="18"/>
                    </w:rPr>
                  </w:pPr>
                  <w:r>
                    <w:rPr>
                      <w:rFonts w:ascii="Candara" w:hAnsi="Candara"/>
                      <w:sz w:val="18"/>
                      <w:szCs w:val="18"/>
                    </w:rPr>
                    <w:t>Students</w:t>
                  </w:r>
                  <w:r w:rsidR="0012587E" w:rsidRPr="001E1755">
                    <w:rPr>
                      <w:rFonts w:ascii="Candara" w:hAnsi="Candara"/>
                      <w:sz w:val="18"/>
                      <w:szCs w:val="18"/>
                    </w:rPr>
                    <w:t xml:space="preserve"> will revisit the school rules and what it looks like to be respectful, safe and</w:t>
                  </w:r>
                  <w:r>
                    <w:rPr>
                      <w:rFonts w:ascii="Candara" w:hAnsi="Candara"/>
                      <w:sz w:val="18"/>
                      <w:szCs w:val="18"/>
                    </w:rPr>
                    <w:t xml:space="preserve"> </w:t>
                  </w:r>
                  <w:r w:rsidR="0012587E" w:rsidRPr="001E1755">
                    <w:rPr>
                      <w:rFonts w:ascii="Candara" w:hAnsi="Candara"/>
                      <w:sz w:val="18"/>
                      <w:szCs w:val="18"/>
                    </w:rPr>
                    <w:t>a learner. They will work through the ‘Respectful Relationships’ program with a focus on respecting similarities and differences between people, feelings and belonging.</w:t>
                  </w:r>
                </w:p>
              </w:tc>
            </w:tr>
            <w:tr w:rsidR="0012587E" w:rsidRPr="00604B89" w14:paraId="341D3B2C" w14:textId="77777777" w:rsidTr="77429276">
              <w:trPr>
                <w:trHeight w:val="977"/>
              </w:trPr>
              <w:tc>
                <w:tcPr>
                  <w:tcW w:w="1701" w:type="dxa"/>
                  <w:shd w:val="clear" w:color="auto" w:fill="2F5496" w:themeFill="accent1" w:themeFillShade="BF"/>
                  <w:vAlign w:val="center"/>
                </w:tcPr>
                <w:p w14:paraId="78B9CD8B" w14:textId="77777777" w:rsidR="0012587E" w:rsidRPr="001E1755" w:rsidRDefault="0012587E" w:rsidP="0012587E">
                  <w:pPr>
                    <w:spacing w:after="0"/>
                    <w:rPr>
                      <w:rFonts w:ascii="Candara" w:hAnsi="Candara" w:cstheme="majorHAnsi"/>
                      <w:bCs/>
                      <w:color w:val="FFFFFF" w:themeColor="background1"/>
                      <w:sz w:val="18"/>
                      <w:szCs w:val="18"/>
                    </w:rPr>
                  </w:pPr>
                  <w:r w:rsidRPr="001E1755">
                    <w:rPr>
                      <w:rFonts w:ascii="Candara" w:hAnsi="Candara" w:cstheme="majorHAnsi"/>
                      <w:bCs/>
                      <w:color w:val="FFFFFF" w:themeColor="background1"/>
                      <w:sz w:val="18"/>
                      <w:szCs w:val="18"/>
                    </w:rPr>
                    <w:lastRenderedPageBreak/>
                    <w:t>General Information</w:t>
                  </w:r>
                </w:p>
              </w:tc>
              <w:tc>
                <w:tcPr>
                  <w:tcW w:w="10064" w:type="dxa"/>
                  <w:shd w:val="clear" w:color="auto" w:fill="auto"/>
                </w:tcPr>
                <w:p w14:paraId="0B0F57BE" w14:textId="77777777" w:rsidR="0012587E" w:rsidRPr="001E1755" w:rsidRDefault="0012587E" w:rsidP="0012587E">
                  <w:pPr>
                    <w:spacing w:after="0" w:line="240" w:lineRule="auto"/>
                    <w:rPr>
                      <w:rFonts w:ascii="Candara" w:hAnsi="Candara"/>
                      <w:sz w:val="18"/>
                      <w:szCs w:val="18"/>
                    </w:rPr>
                  </w:pPr>
                  <w:r w:rsidRPr="001E1755">
                    <w:rPr>
                      <w:rFonts w:ascii="Candara" w:hAnsi="Candara"/>
                      <w:sz w:val="18"/>
                      <w:szCs w:val="18"/>
                    </w:rPr>
                    <w:t xml:space="preserve">Library Borrowing: </w:t>
                  </w:r>
                  <w:r w:rsidRPr="001E1755">
                    <w:rPr>
                      <w:rFonts w:ascii="Candara" w:hAnsi="Candara"/>
                      <w:color w:val="FF0000"/>
                      <w:sz w:val="18"/>
                      <w:szCs w:val="18"/>
                    </w:rPr>
                    <w:t xml:space="preserve">Monday </w:t>
                  </w:r>
                </w:p>
                <w:p w14:paraId="66A5CC71" w14:textId="77777777" w:rsidR="0012587E" w:rsidRPr="001E1755" w:rsidRDefault="0012587E" w:rsidP="0012587E">
                  <w:pPr>
                    <w:spacing w:after="0" w:line="240" w:lineRule="auto"/>
                    <w:rPr>
                      <w:rFonts w:ascii="Candara" w:hAnsi="Candara"/>
                      <w:sz w:val="18"/>
                      <w:szCs w:val="18"/>
                    </w:rPr>
                  </w:pPr>
                  <w:r w:rsidRPr="001E1755">
                    <w:rPr>
                      <w:rFonts w:ascii="Candara" w:hAnsi="Candara"/>
                      <w:sz w:val="18"/>
                      <w:szCs w:val="18"/>
                    </w:rPr>
                    <w:t>Assembly: 2</w:t>
                  </w:r>
                  <w:r w:rsidRPr="001E1755">
                    <w:rPr>
                      <w:rFonts w:ascii="Candara" w:hAnsi="Candara"/>
                      <w:sz w:val="18"/>
                      <w:szCs w:val="18"/>
                      <w:vertAlign w:val="superscript"/>
                    </w:rPr>
                    <w:t>nd</w:t>
                  </w:r>
                  <w:r w:rsidRPr="001E1755">
                    <w:rPr>
                      <w:rFonts w:ascii="Candara" w:hAnsi="Candara"/>
                      <w:sz w:val="18"/>
                      <w:szCs w:val="18"/>
                    </w:rPr>
                    <w:t xml:space="preserve"> May, 16</w:t>
                  </w:r>
                  <w:r w:rsidRPr="001E1755">
                    <w:rPr>
                      <w:rFonts w:ascii="Candara" w:hAnsi="Candara"/>
                      <w:sz w:val="18"/>
                      <w:szCs w:val="18"/>
                      <w:vertAlign w:val="superscript"/>
                    </w:rPr>
                    <w:t>th</w:t>
                  </w:r>
                  <w:r w:rsidRPr="001E1755">
                    <w:rPr>
                      <w:rFonts w:ascii="Candara" w:hAnsi="Candara"/>
                      <w:sz w:val="18"/>
                      <w:szCs w:val="18"/>
                    </w:rPr>
                    <w:t xml:space="preserve"> May, 6</w:t>
                  </w:r>
                  <w:r w:rsidRPr="001E1755">
                    <w:rPr>
                      <w:rFonts w:ascii="Candara" w:hAnsi="Candara"/>
                      <w:sz w:val="18"/>
                      <w:szCs w:val="18"/>
                      <w:vertAlign w:val="superscript"/>
                    </w:rPr>
                    <w:t>th</w:t>
                  </w:r>
                  <w:r w:rsidRPr="001E1755">
                    <w:rPr>
                      <w:rFonts w:ascii="Candara" w:hAnsi="Candara"/>
                      <w:sz w:val="18"/>
                      <w:szCs w:val="18"/>
                    </w:rPr>
                    <w:t xml:space="preserve"> June</w:t>
                  </w:r>
                </w:p>
                <w:p w14:paraId="01A102A4" w14:textId="4DC87270" w:rsidR="0012587E" w:rsidRPr="001E1755" w:rsidRDefault="0012587E" w:rsidP="0012587E">
                  <w:pPr>
                    <w:spacing w:after="0" w:line="240" w:lineRule="auto"/>
                    <w:rPr>
                      <w:rFonts w:ascii="Candara" w:hAnsi="Candara"/>
                      <w:sz w:val="18"/>
                      <w:szCs w:val="18"/>
                    </w:rPr>
                  </w:pPr>
                  <w:r w:rsidRPr="001E1755">
                    <w:rPr>
                      <w:rFonts w:ascii="Candara" w:hAnsi="Candara"/>
                      <w:sz w:val="18"/>
                      <w:szCs w:val="18"/>
                    </w:rPr>
                    <w:t xml:space="preserve">Homework: </w:t>
                  </w:r>
                  <w:r w:rsidR="00E74C12">
                    <w:rPr>
                      <w:rFonts w:ascii="Candara" w:hAnsi="Candara"/>
                      <w:sz w:val="18"/>
                      <w:szCs w:val="18"/>
                    </w:rPr>
                    <w:t>H</w:t>
                  </w:r>
                  <w:r w:rsidRPr="001E1755">
                    <w:rPr>
                      <w:rFonts w:ascii="Candara" w:hAnsi="Candara"/>
                      <w:sz w:val="18"/>
                      <w:szCs w:val="18"/>
                    </w:rPr>
                    <w:t xml:space="preserve">ome reading, spelling heart and flash word revision, APPS- Math Seeds, Literacy Planet &amp; Decodable Readers Australia (usernames and passwords </w:t>
                  </w:r>
                  <w:r w:rsidR="00E74C12">
                    <w:rPr>
                      <w:rFonts w:ascii="Candara" w:hAnsi="Candara"/>
                      <w:sz w:val="18"/>
                      <w:szCs w:val="18"/>
                    </w:rPr>
                    <w:t>have been</w:t>
                  </w:r>
                  <w:r w:rsidRPr="001E1755">
                    <w:rPr>
                      <w:rFonts w:ascii="Candara" w:hAnsi="Candara"/>
                      <w:sz w:val="18"/>
                      <w:szCs w:val="18"/>
                    </w:rPr>
                    <w:t xml:space="preserve"> sent home in the home folder) </w:t>
                  </w:r>
                </w:p>
                <w:p w14:paraId="2372CE7C" w14:textId="5B5ED3E4" w:rsidR="0012587E" w:rsidRPr="001E1755" w:rsidRDefault="0012587E" w:rsidP="0012587E">
                  <w:pPr>
                    <w:spacing w:after="0" w:line="240" w:lineRule="auto"/>
                    <w:rPr>
                      <w:rFonts w:ascii="Candara" w:hAnsi="Candara"/>
                      <w:sz w:val="18"/>
                      <w:szCs w:val="18"/>
                    </w:rPr>
                  </w:pPr>
                  <w:r w:rsidRPr="001E1755">
                    <w:rPr>
                      <w:rFonts w:ascii="Candara" w:hAnsi="Candara"/>
                      <w:sz w:val="18"/>
                      <w:szCs w:val="18"/>
                    </w:rPr>
                    <w:t>Munch &amp; Crunch: This happens daily at 8:40am and MUST be fresh fruit or vegetables, preferably cut up and in a container with your child’s name clearly marked.</w:t>
                  </w:r>
                </w:p>
              </w:tc>
              <w:tc>
                <w:tcPr>
                  <w:tcW w:w="10490" w:type="dxa"/>
                  <w:gridSpan w:val="2"/>
                  <w:shd w:val="clear" w:color="auto" w:fill="auto"/>
                </w:tcPr>
                <w:p w14:paraId="0668400F" w14:textId="77777777" w:rsidR="0012587E" w:rsidRPr="001E1755" w:rsidRDefault="0012587E" w:rsidP="0012587E">
                  <w:pPr>
                    <w:spacing w:after="0" w:line="240" w:lineRule="auto"/>
                    <w:rPr>
                      <w:rFonts w:ascii="Candara" w:hAnsi="Candara" w:cstheme="majorHAnsi"/>
                      <w:sz w:val="18"/>
                      <w:szCs w:val="18"/>
                    </w:rPr>
                  </w:pPr>
                  <w:r w:rsidRPr="001E1755">
                    <w:rPr>
                      <w:rFonts w:ascii="Candara" w:hAnsi="Candara" w:cstheme="majorHAnsi"/>
                      <w:sz w:val="18"/>
                      <w:szCs w:val="18"/>
                    </w:rPr>
                    <w:t>ANZAC Ceremony: Wednesday 24</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April at 9am</w:t>
                  </w:r>
                </w:p>
                <w:p w14:paraId="686E227A" w14:textId="77777777" w:rsidR="0012587E" w:rsidRPr="001E1755" w:rsidRDefault="0012587E" w:rsidP="0012587E">
                  <w:pPr>
                    <w:spacing w:after="0" w:line="240" w:lineRule="auto"/>
                    <w:rPr>
                      <w:rFonts w:ascii="Candara" w:hAnsi="Candara" w:cstheme="majorHAnsi"/>
                      <w:sz w:val="18"/>
                      <w:szCs w:val="18"/>
                    </w:rPr>
                  </w:pPr>
                  <w:r w:rsidRPr="001E1755">
                    <w:rPr>
                      <w:rFonts w:ascii="Candara" w:hAnsi="Candara" w:cstheme="majorHAnsi"/>
                      <w:sz w:val="18"/>
                      <w:szCs w:val="18"/>
                    </w:rPr>
                    <w:t>Labour Day (Public Holiday):  Monday 6</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May</w:t>
                  </w:r>
                </w:p>
                <w:p w14:paraId="642D8C28" w14:textId="1FA267F5" w:rsidR="0012587E" w:rsidRPr="001E1755" w:rsidRDefault="0012587E" w:rsidP="0012587E">
                  <w:pPr>
                    <w:spacing w:after="0" w:line="240" w:lineRule="auto"/>
                    <w:rPr>
                      <w:rFonts w:ascii="Candara" w:hAnsi="Candara" w:cstheme="majorHAnsi"/>
                      <w:sz w:val="18"/>
                      <w:szCs w:val="18"/>
                    </w:rPr>
                  </w:pPr>
                  <w:r w:rsidRPr="001E1755">
                    <w:rPr>
                      <w:rFonts w:ascii="Candara" w:hAnsi="Candara" w:cstheme="majorHAnsi"/>
                      <w:sz w:val="18"/>
                      <w:szCs w:val="18"/>
                    </w:rPr>
                    <w:t>Mother’s Day Picnic: Thursday 9</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May at 2pm</w:t>
                  </w:r>
                </w:p>
                <w:p w14:paraId="4266B6FE" w14:textId="77777777" w:rsidR="0012587E" w:rsidRPr="001E1755" w:rsidRDefault="0012587E" w:rsidP="0012587E">
                  <w:pPr>
                    <w:spacing w:after="0" w:line="240" w:lineRule="auto"/>
                    <w:rPr>
                      <w:rFonts w:ascii="Candara" w:hAnsi="Candara" w:cstheme="majorHAnsi"/>
                      <w:sz w:val="18"/>
                      <w:szCs w:val="18"/>
                    </w:rPr>
                  </w:pPr>
                  <w:r w:rsidRPr="001E1755">
                    <w:rPr>
                      <w:rFonts w:ascii="Candara" w:hAnsi="Candara" w:cstheme="majorHAnsi"/>
                      <w:sz w:val="18"/>
                      <w:szCs w:val="18"/>
                    </w:rPr>
                    <w:t>Touch Football Gala Day: Friday 24</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May</w:t>
                  </w:r>
                </w:p>
                <w:p w14:paraId="79870DA7" w14:textId="77777777" w:rsidR="0012587E" w:rsidRPr="001E1755" w:rsidRDefault="0012587E" w:rsidP="0012587E">
                  <w:pPr>
                    <w:spacing w:after="0" w:line="240" w:lineRule="auto"/>
                    <w:rPr>
                      <w:rFonts w:ascii="Candara" w:hAnsi="Candara" w:cstheme="majorHAnsi"/>
                      <w:sz w:val="18"/>
                      <w:szCs w:val="18"/>
                    </w:rPr>
                  </w:pPr>
                  <w:r w:rsidRPr="001E1755">
                    <w:rPr>
                      <w:rFonts w:ascii="Candara" w:hAnsi="Candara" w:cstheme="majorHAnsi"/>
                      <w:sz w:val="18"/>
                      <w:szCs w:val="18"/>
                    </w:rPr>
                    <w:t>School Photos: 28</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and 29</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May</w:t>
                  </w:r>
                </w:p>
                <w:p w14:paraId="70D4F08D" w14:textId="5FF3AE4A" w:rsidR="0012587E" w:rsidRPr="001E1755" w:rsidRDefault="0012587E" w:rsidP="0012587E">
                  <w:pPr>
                    <w:spacing w:after="0" w:line="240" w:lineRule="auto"/>
                    <w:rPr>
                      <w:rFonts w:ascii="Candara" w:hAnsi="Candara" w:cstheme="majorHAnsi"/>
                      <w:sz w:val="18"/>
                      <w:szCs w:val="18"/>
                    </w:rPr>
                  </w:pPr>
                  <w:r w:rsidRPr="001E1755">
                    <w:rPr>
                      <w:rFonts w:ascii="Candara" w:hAnsi="Candara" w:cstheme="majorHAnsi"/>
                      <w:sz w:val="18"/>
                      <w:szCs w:val="18"/>
                    </w:rPr>
                    <w:t>Boat Regatta: Thursday 20</w:t>
                  </w:r>
                  <w:r w:rsidRPr="001E1755">
                    <w:rPr>
                      <w:rFonts w:ascii="Candara" w:hAnsi="Candara" w:cstheme="majorHAnsi"/>
                      <w:sz w:val="18"/>
                      <w:szCs w:val="18"/>
                      <w:vertAlign w:val="superscript"/>
                    </w:rPr>
                    <w:t>th</w:t>
                  </w:r>
                  <w:r w:rsidRPr="001E1755">
                    <w:rPr>
                      <w:rFonts w:ascii="Candara" w:hAnsi="Candara" w:cstheme="majorHAnsi"/>
                      <w:sz w:val="18"/>
                      <w:szCs w:val="18"/>
                    </w:rPr>
                    <w:t xml:space="preserve"> June</w:t>
                  </w:r>
                </w:p>
              </w:tc>
            </w:tr>
          </w:tbl>
          <w:sdt>
            <w:sdtPr>
              <w:rPr>
                <w:rFonts w:ascii="Candara" w:eastAsia="SimHei" w:hAnsi="Candara" w:cs="Times New Roman"/>
                <w:iCs/>
                <w:color w:val="666666"/>
                <w:sz w:val="20"/>
                <w:szCs w:val="20"/>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14:paraId="4D49E095" w14:textId="46564601" w:rsidR="002D1775" w:rsidRPr="00604B89" w:rsidRDefault="005A383E" w:rsidP="002D1775">
                <w:pPr>
                  <w:numPr>
                    <w:ilvl w:val="1"/>
                    <w:numId w:val="0"/>
                  </w:numPr>
                  <w:spacing w:after="120" w:line="264" w:lineRule="auto"/>
                  <w:rPr>
                    <w:rFonts w:ascii="Candara" w:eastAsia="SimHei" w:hAnsi="Candara" w:cs="Times New Roman"/>
                    <w:iCs/>
                    <w:color w:val="666666"/>
                    <w:sz w:val="20"/>
                    <w:szCs w:val="20"/>
                    <w:lang w:eastAsia="en-US"/>
                  </w:rPr>
                </w:pPr>
                <w:r w:rsidRPr="00604B89">
                  <w:rPr>
                    <w:rFonts w:ascii="Candara" w:eastAsia="SimHei" w:hAnsi="Candara" w:cs="Times New Roman"/>
                    <w:iCs/>
                    <w:color w:val="666666"/>
                    <w:sz w:val="20"/>
                    <w:szCs w:val="20"/>
                    <w:lang w:eastAsia="en-US"/>
                  </w:rPr>
                  <w:t>Palm Beach State School</w:t>
                </w:r>
              </w:p>
            </w:sdtContent>
          </w:sdt>
        </w:tc>
      </w:tr>
      <w:bookmarkEnd w:id="0"/>
    </w:tbl>
    <w:p w14:paraId="7420F16B" w14:textId="77777777" w:rsidR="00B429FE" w:rsidRPr="00B429FE" w:rsidRDefault="00B429FE" w:rsidP="00DA2DDB"/>
    <w:sectPr w:rsidR="00B429FE" w:rsidRPr="00B429FE" w:rsidSect="002D1775">
      <w:footerReference w:type="default" r:id="rId11"/>
      <w:pgSz w:w="23811" w:h="16838" w:orient="landscape" w:code="8"/>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FBD5" w14:textId="77777777" w:rsidR="003D0A58" w:rsidRDefault="003D0A58" w:rsidP="004C4104">
      <w:pPr>
        <w:spacing w:after="0" w:line="240" w:lineRule="auto"/>
      </w:pPr>
      <w:r>
        <w:separator/>
      </w:r>
    </w:p>
  </w:endnote>
  <w:endnote w:type="continuationSeparator" w:id="0">
    <w:p w14:paraId="1A85DF31" w14:textId="77777777" w:rsidR="003D0A58" w:rsidRDefault="003D0A58" w:rsidP="004C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9C3" w14:textId="2C685645" w:rsidR="004C4104" w:rsidRDefault="004C4104" w:rsidP="005A383E">
    <w:pPr>
      <w:pStyle w:val="Footer"/>
      <w:ind w:right="-451" w:hanging="709"/>
    </w:pPr>
    <w:r>
      <w:rPr>
        <w:noProof/>
      </w:rPr>
      <w:drawing>
        <wp:anchor distT="0" distB="0" distL="114300" distR="114300" simplePos="0" relativeHeight="251658240" behindDoc="1" locked="0" layoutInCell="1" allowOverlap="1" wp14:anchorId="246487D1" wp14:editId="6E724462">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C88B" w14:textId="77777777" w:rsidR="003D0A58" w:rsidRDefault="003D0A58" w:rsidP="004C4104">
      <w:pPr>
        <w:spacing w:after="0" w:line="240" w:lineRule="auto"/>
      </w:pPr>
      <w:r>
        <w:separator/>
      </w:r>
    </w:p>
  </w:footnote>
  <w:footnote w:type="continuationSeparator" w:id="0">
    <w:p w14:paraId="0AD2D9EB" w14:textId="77777777" w:rsidR="003D0A58" w:rsidRDefault="003D0A58" w:rsidP="004C4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7A689E"/>
    <w:multiLevelType w:val="hybridMultilevel"/>
    <w:tmpl w:val="881ADF30"/>
    <w:lvl w:ilvl="0" w:tplc="8CD8E57C">
      <w:start w:val="2024"/>
      <w:numFmt w:val="bullet"/>
      <w:lvlText w:val="-"/>
      <w:lvlJc w:val="left"/>
      <w:pPr>
        <w:ind w:left="720" w:hanging="360"/>
      </w:pPr>
      <w:rPr>
        <w:rFonts w:ascii="Candara" w:eastAsia="Candara Light" w:hAnsi="Candara" w:cs="Candara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305272"/>
    <w:multiLevelType w:val="hybridMultilevel"/>
    <w:tmpl w:val="96FE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FA2F18"/>
    <w:multiLevelType w:val="hybridMultilevel"/>
    <w:tmpl w:val="BE64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79629A"/>
    <w:multiLevelType w:val="hybridMultilevel"/>
    <w:tmpl w:val="19FE7AA4"/>
    <w:lvl w:ilvl="0" w:tplc="7AF0BBA2">
      <w:start w:val="1"/>
      <w:numFmt w:val="bullet"/>
      <w:pStyle w:val="Bullet6spaceafter"/>
      <w:lvlText w:val=""/>
      <w:lvlJc w:val="left"/>
      <w:pPr>
        <w:ind w:left="720" w:hanging="360"/>
      </w:pPr>
      <w:rPr>
        <w:rFonts w:ascii="Symbol" w:hAnsi="Symbol" w:hint="default"/>
        <w:color w:val="auto"/>
        <w:sz w:val="18"/>
        <w:szCs w:val="24"/>
        <w:u w:color="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CA1E5E"/>
    <w:multiLevelType w:val="hybridMultilevel"/>
    <w:tmpl w:val="1382E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AC51C8"/>
    <w:multiLevelType w:val="multilevel"/>
    <w:tmpl w:val="7EC4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5"/>
  </w:num>
  <w:num w:numId="5">
    <w:abstractNumId w:val="8"/>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1F79"/>
    <w:rsid w:val="000033F1"/>
    <w:rsid w:val="00043B8E"/>
    <w:rsid w:val="000618D7"/>
    <w:rsid w:val="000642CD"/>
    <w:rsid w:val="000B6C74"/>
    <w:rsid w:val="000C5FE8"/>
    <w:rsid w:val="00123BFC"/>
    <w:rsid w:val="0012587E"/>
    <w:rsid w:val="00134957"/>
    <w:rsid w:val="00150C3C"/>
    <w:rsid w:val="001522CD"/>
    <w:rsid w:val="001824C3"/>
    <w:rsid w:val="001B6748"/>
    <w:rsid w:val="001C207B"/>
    <w:rsid w:val="001E1755"/>
    <w:rsid w:val="00206499"/>
    <w:rsid w:val="002102C2"/>
    <w:rsid w:val="00255039"/>
    <w:rsid w:val="00261302"/>
    <w:rsid w:val="002751A4"/>
    <w:rsid w:val="00294201"/>
    <w:rsid w:val="002A50E8"/>
    <w:rsid w:val="002D028F"/>
    <w:rsid w:val="002D1775"/>
    <w:rsid w:val="002E2C6A"/>
    <w:rsid w:val="00341122"/>
    <w:rsid w:val="00353DBA"/>
    <w:rsid w:val="00380B9C"/>
    <w:rsid w:val="00384DC6"/>
    <w:rsid w:val="00391CCA"/>
    <w:rsid w:val="003B6015"/>
    <w:rsid w:val="003D0A58"/>
    <w:rsid w:val="003E234A"/>
    <w:rsid w:val="00434283"/>
    <w:rsid w:val="00437E88"/>
    <w:rsid w:val="004550AA"/>
    <w:rsid w:val="00482B9E"/>
    <w:rsid w:val="00487CF2"/>
    <w:rsid w:val="004A4D99"/>
    <w:rsid w:val="004C4104"/>
    <w:rsid w:val="004D074E"/>
    <w:rsid w:val="004E6146"/>
    <w:rsid w:val="004F3F9A"/>
    <w:rsid w:val="004F59FB"/>
    <w:rsid w:val="0050237A"/>
    <w:rsid w:val="00525231"/>
    <w:rsid w:val="00567358"/>
    <w:rsid w:val="00572237"/>
    <w:rsid w:val="0057286E"/>
    <w:rsid w:val="005A383E"/>
    <w:rsid w:val="005C6667"/>
    <w:rsid w:val="005D3B7B"/>
    <w:rsid w:val="005D751F"/>
    <w:rsid w:val="005E3C87"/>
    <w:rsid w:val="00604B89"/>
    <w:rsid w:val="0061573B"/>
    <w:rsid w:val="006307F3"/>
    <w:rsid w:val="006509D5"/>
    <w:rsid w:val="00650AF9"/>
    <w:rsid w:val="006615A6"/>
    <w:rsid w:val="006808F7"/>
    <w:rsid w:val="006C6EAD"/>
    <w:rsid w:val="006F0C32"/>
    <w:rsid w:val="006F297F"/>
    <w:rsid w:val="007075CC"/>
    <w:rsid w:val="00712DD8"/>
    <w:rsid w:val="0072633C"/>
    <w:rsid w:val="007439B1"/>
    <w:rsid w:val="007525BB"/>
    <w:rsid w:val="007847EC"/>
    <w:rsid w:val="007A2594"/>
    <w:rsid w:val="007D3C45"/>
    <w:rsid w:val="008129F9"/>
    <w:rsid w:val="0083135E"/>
    <w:rsid w:val="00835E90"/>
    <w:rsid w:val="008438F3"/>
    <w:rsid w:val="00891466"/>
    <w:rsid w:val="008A715F"/>
    <w:rsid w:val="008B2701"/>
    <w:rsid w:val="008F184C"/>
    <w:rsid w:val="00907BB8"/>
    <w:rsid w:val="00922863"/>
    <w:rsid w:val="00923AA5"/>
    <w:rsid w:val="009509D7"/>
    <w:rsid w:val="00953F72"/>
    <w:rsid w:val="00957C2D"/>
    <w:rsid w:val="00966AF8"/>
    <w:rsid w:val="009B01C3"/>
    <w:rsid w:val="009E3332"/>
    <w:rsid w:val="00A07A61"/>
    <w:rsid w:val="00A1559F"/>
    <w:rsid w:val="00A3536D"/>
    <w:rsid w:val="00A44BFF"/>
    <w:rsid w:val="00A45EEB"/>
    <w:rsid w:val="00A52D40"/>
    <w:rsid w:val="00A647FD"/>
    <w:rsid w:val="00A83803"/>
    <w:rsid w:val="00AF509A"/>
    <w:rsid w:val="00B0371B"/>
    <w:rsid w:val="00B33473"/>
    <w:rsid w:val="00B4186A"/>
    <w:rsid w:val="00B429FE"/>
    <w:rsid w:val="00B462CF"/>
    <w:rsid w:val="00B46775"/>
    <w:rsid w:val="00B76243"/>
    <w:rsid w:val="00BC191B"/>
    <w:rsid w:val="00BC3143"/>
    <w:rsid w:val="00BF47F4"/>
    <w:rsid w:val="00C02589"/>
    <w:rsid w:val="00C1601E"/>
    <w:rsid w:val="00C70F4A"/>
    <w:rsid w:val="00C74760"/>
    <w:rsid w:val="00C7795F"/>
    <w:rsid w:val="00CA2D7F"/>
    <w:rsid w:val="00CB31B6"/>
    <w:rsid w:val="00CE4FA2"/>
    <w:rsid w:val="00CE55E2"/>
    <w:rsid w:val="00D01957"/>
    <w:rsid w:val="00D07DDF"/>
    <w:rsid w:val="00D23F7D"/>
    <w:rsid w:val="00D42CD1"/>
    <w:rsid w:val="00D46844"/>
    <w:rsid w:val="00D617B1"/>
    <w:rsid w:val="00D731EC"/>
    <w:rsid w:val="00DA2DDB"/>
    <w:rsid w:val="00DA3E1C"/>
    <w:rsid w:val="00DA5556"/>
    <w:rsid w:val="00DA5DE6"/>
    <w:rsid w:val="00DC4319"/>
    <w:rsid w:val="00DD13A2"/>
    <w:rsid w:val="00E02AEC"/>
    <w:rsid w:val="00E12C98"/>
    <w:rsid w:val="00E156A4"/>
    <w:rsid w:val="00E403B8"/>
    <w:rsid w:val="00E7150B"/>
    <w:rsid w:val="00E74C12"/>
    <w:rsid w:val="00EA3C35"/>
    <w:rsid w:val="00EC6250"/>
    <w:rsid w:val="00ED7D2F"/>
    <w:rsid w:val="00EE28C2"/>
    <w:rsid w:val="00EE29B0"/>
    <w:rsid w:val="00EF18D0"/>
    <w:rsid w:val="00EF6F77"/>
    <w:rsid w:val="00F32F80"/>
    <w:rsid w:val="00F4655F"/>
    <w:rsid w:val="00F504C2"/>
    <w:rsid w:val="00F5268C"/>
    <w:rsid w:val="00F86B22"/>
    <w:rsid w:val="00F92CAA"/>
    <w:rsid w:val="00FB1EEB"/>
    <w:rsid w:val="00FC4F52"/>
    <w:rsid w:val="03E6BB4C"/>
    <w:rsid w:val="0783A1B7"/>
    <w:rsid w:val="07B21175"/>
    <w:rsid w:val="10D0C486"/>
    <w:rsid w:val="13AB4973"/>
    <w:rsid w:val="171DB6CA"/>
    <w:rsid w:val="21718590"/>
    <w:rsid w:val="21D7B346"/>
    <w:rsid w:val="22296394"/>
    <w:rsid w:val="28FF73E9"/>
    <w:rsid w:val="2F3B0B03"/>
    <w:rsid w:val="2F711F0A"/>
    <w:rsid w:val="350E3948"/>
    <w:rsid w:val="36DD236C"/>
    <w:rsid w:val="37BE81FC"/>
    <w:rsid w:val="397B1751"/>
    <w:rsid w:val="3B4D545E"/>
    <w:rsid w:val="411E3F5B"/>
    <w:rsid w:val="48DECDB8"/>
    <w:rsid w:val="4AEBA39E"/>
    <w:rsid w:val="566205BC"/>
    <w:rsid w:val="58CA76A1"/>
    <w:rsid w:val="6323251F"/>
    <w:rsid w:val="644AE45A"/>
    <w:rsid w:val="6954BEA6"/>
    <w:rsid w:val="6B3DDBC1"/>
    <w:rsid w:val="6B51009E"/>
    <w:rsid w:val="6C023E68"/>
    <w:rsid w:val="6E731517"/>
    <w:rsid w:val="7427A399"/>
    <w:rsid w:val="77429276"/>
    <w:rsid w:val="7F4C16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B0371B"/>
    <w:rPr>
      <w:color w:val="0000FF"/>
      <w:u w:val="single"/>
    </w:rPr>
  </w:style>
  <w:style w:type="paragraph" w:customStyle="1" w:styleId="Bullet6spaceafter">
    <w:name w:val="Bullet 6 space after"/>
    <w:basedOn w:val="Normal"/>
    <w:rsid w:val="00B0371B"/>
    <w:pPr>
      <w:numPr>
        <w:numId w:val="4"/>
      </w:numPr>
      <w:spacing w:after="120" w:line="300" w:lineRule="atLeast"/>
      <w:ind w:left="284" w:hanging="284"/>
    </w:pPr>
    <w:rPr>
      <w:rFonts w:ascii="Arial" w:eastAsia="SimSun" w:hAnsi="Arial" w:cs="Times New Roman"/>
      <w:sz w:val="24"/>
    </w:rPr>
  </w:style>
  <w:style w:type="paragraph" w:styleId="NormalWeb">
    <w:name w:val="Normal (Web)"/>
    <w:basedOn w:val="Normal"/>
    <w:uiPriority w:val="99"/>
    <w:unhideWhenUsed/>
    <w:rsid w:val="004F3F9A"/>
    <w:pPr>
      <w:spacing w:after="0" w:line="240" w:lineRule="auto"/>
    </w:pPr>
    <w:rPr>
      <w:rFonts w:ascii="Calibri" w:hAnsi="Calibri" w:cs="Calibri"/>
    </w:rPr>
  </w:style>
  <w:style w:type="character" w:customStyle="1" w:styleId="normaltextrun">
    <w:name w:val="normaltextrun"/>
    <w:basedOn w:val="DefaultParagraphFont"/>
    <w:rsid w:val="00EA3C35"/>
  </w:style>
  <w:style w:type="character" w:customStyle="1" w:styleId="eop">
    <w:name w:val="eop"/>
    <w:basedOn w:val="DefaultParagraphFont"/>
    <w:rsid w:val="00EA3C35"/>
  </w:style>
  <w:style w:type="paragraph" w:customStyle="1" w:styleId="elementtoproof">
    <w:name w:val="elementtoproof"/>
    <w:basedOn w:val="Normal"/>
    <w:rsid w:val="00C7476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07">
      <w:bodyDiv w:val="1"/>
      <w:marLeft w:val="0"/>
      <w:marRight w:val="0"/>
      <w:marTop w:val="0"/>
      <w:marBottom w:val="0"/>
      <w:divBdr>
        <w:top w:val="none" w:sz="0" w:space="0" w:color="auto"/>
        <w:left w:val="none" w:sz="0" w:space="0" w:color="auto"/>
        <w:bottom w:val="none" w:sz="0" w:space="0" w:color="auto"/>
        <w:right w:val="none" w:sz="0" w:space="0" w:color="auto"/>
      </w:divBdr>
    </w:div>
    <w:div w:id="514658998">
      <w:bodyDiv w:val="1"/>
      <w:marLeft w:val="0"/>
      <w:marRight w:val="0"/>
      <w:marTop w:val="0"/>
      <w:marBottom w:val="0"/>
      <w:divBdr>
        <w:top w:val="none" w:sz="0" w:space="0" w:color="auto"/>
        <w:left w:val="none" w:sz="0" w:space="0" w:color="auto"/>
        <w:bottom w:val="none" w:sz="0" w:space="0" w:color="auto"/>
        <w:right w:val="none" w:sz="0" w:space="0" w:color="auto"/>
      </w:divBdr>
    </w:div>
    <w:div w:id="642655868">
      <w:bodyDiv w:val="1"/>
      <w:marLeft w:val="0"/>
      <w:marRight w:val="0"/>
      <w:marTop w:val="0"/>
      <w:marBottom w:val="0"/>
      <w:divBdr>
        <w:top w:val="none" w:sz="0" w:space="0" w:color="auto"/>
        <w:left w:val="none" w:sz="0" w:space="0" w:color="auto"/>
        <w:bottom w:val="none" w:sz="0" w:space="0" w:color="auto"/>
        <w:right w:val="none" w:sz="0" w:space="0" w:color="auto"/>
      </w:divBdr>
    </w:div>
    <w:div w:id="1671566258">
      <w:bodyDiv w:val="1"/>
      <w:marLeft w:val="0"/>
      <w:marRight w:val="0"/>
      <w:marTop w:val="0"/>
      <w:marBottom w:val="0"/>
      <w:divBdr>
        <w:top w:val="none" w:sz="0" w:space="0" w:color="auto"/>
        <w:left w:val="none" w:sz="0" w:space="0" w:color="auto"/>
        <w:bottom w:val="none" w:sz="0" w:space="0" w:color="auto"/>
        <w:right w:val="none" w:sz="0" w:space="0" w:color="auto"/>
      </w:divBdr>
    </w:div>
    <w:div w:id="1845364616">
      <w:bodyDiv w:val="1"/>
      <w:marLeft w:val="0"/>
      <w:marRight w:val="0"/>
      <w:marTop w:val="0"/>
      <w:marBottom w:val="0"/>
      <w:divBdr>
        <w:top w:val="none" w:sz="0" w:space="0" w:color="auto"/>
        <w:left w:val="none" w:sz="0" w:space="0" w:color="auto"/>
        <w:bottom w:val="none" w:sz="0" w:space="0" w:color="auto"/>
        <w:right w:val="none" w:sz="0" w:space="0" w:color="auto"/>
      </w:divBdr>
    </w:div>
    <w:div w:id="1951349174">
      <w:bodyDiv w:val="1"/>
      <w:marLeft w:val="0"/>
      <w:marRight w:val="0"/>
      <w:marTop w:val="0"/>
      <w:marBottom w:val="0"/>
      <w:divBdr>
        <w:top w:val="none" w:sz="0" w:space="0" w:color="auto"/>
        <w:left w:val="none" w:sz="0" w:space="0" w:color="auto"/>
        <w:bottom w:val="none" w:sz="0" w:space="0" w:color="auto"/>
        <w:right w:val="none" w:sz="0" w:space="0" w:color="auto"/>
      </w:divBdr>
    </w:div>
    <w:div w:id="19987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RDefault="00EF18D0" w:rsidP="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F4759"/>
    <w:rsid w:val="00406758"/>
    <w:rsid w:val="004F6B45"/>
    <w:rsid w:val="00582365"/>
    <w:rsid w:val="007678F1"/>
    <w:rsid w:val="00887CE2"/>
    <w:rsid w:val="008E08F5"/>
    <w:rsid w:val="009B325A"/>
    <w:rsid w:val="00A7249C"/>
    <w:rsid w:val="00B86EA1"/>
    <w:rsid w:val="00B94026"/>
    <w:rsid w:val="00C26EFD"/>
    <w:rsid w:val="00CB3957"/>
    <w:rsid w:val="00CF7663"/>
    <w:rsid w:val="00EE6745"/>
    <w:rsid w:val="00EF18D0"/>
    <w:rsid w:val="00F562F5"/>
    <w:rsid w:val="00F6583E"/>
    <w:rsid w:val="00F814E2"/>
    <w:rsid w:val="00F92F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2025-05-28T22:47:33+00:00</PPModeratedDate>
    <PPLastReviewedDate xmlns="426058e5-cdda-4ddf-9eab-227d442a31b7">2025-05-28T22:47:33+00:00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2025-05-28T04:12:12+00:00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4DFD9-D532-46C5-AA1C-AD76B255C681}">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2.xml><?xml version="1.0" encoding="utf-8"?>
<ds:datastoreItem xmlns:ds="http://schemas.openxmlformats.org/officeDocument/2006/customXml" ds:itemID="{8D83107A-77F0-4305-A434-5E2517F07538}">
  <ds:schemaRefs>
    <ds:schemaRef ds:uri="http://schemas.microsoft.com/sharepoint/v3/contenttype/forms"/>
  </ds:schemaRefs>
</ds:datastoreItem>
</file>

<file path=customXml/itemProps3.xml><?xml version="1.0" encoding="utf-8"?>
<ds:datastoreItem xmlns:ds="http://schemas.openxmlformats.org/officeDocument/2006/customXml" ds:itemID="{6E98E633-834B-43E0-B3EA-C0F7B35DAE26}"/>
</file>

<file path=docProps/app.xml><?xml version="1.0" encoding="utf-8"?>
<Properties xmlns="http://schemas.openxmlformats.org/officeDocument/2006/extended-properties" xmlns:vt="http://schemas.openxmlformats.org/officeDocument/2006/docPropsVTypes">
  <Template>Normal.dotm</Template>
  <TotalTime>3</TotalTime>
  <Pages>2</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overview T2</dc:title>
  <dc:subject/>
  <dc:creator>DEVINE, Krystle (kgree259)</dc:creator>
  <cp:keywords/>
  <dc:description/>
  <cp:lastModifiedBy>COCKS, Thomas (tdcoc0)</cp:lastModifiedBy>
  <cp:revision>10</cp:revision>
  <cp:lastPrinted>2023-08-10T00:10:00Z</cp:lastPrinted>
  <dcterms:created xsi:type="dcterms:W3CDTF">2024-04-23T12:42:00Z</dcterms:created>
  <dcterms:modified xsi:type="dcterms:W3CDTF">2025-05-01T09:00:00Z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